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71F7" w:rsidRPr="00DA71F7" w:rsidRDefault="00062AFF" w:rsidP="00DA71F7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6"/>
          <w:szCs w:val="26"/>
        </w:rPr>
      </w:pPr>
      <w:r>
        <w:rPr>
          <w:rFonts w:ascii="Times New Roman" w:eastAsiaTheme="minorEastAsia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7278706" cy="10089382"/>
            <wp:effectExtent l="19050" t="0" r="0" b="0"/>
            <wp:docPr id="10" name="Рисунок 9" descr="ОП.06 Инженерная графи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П.06 Инженерная графика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78706" cy="100893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71F7" w:rsidRPr="00DA71F7" w:rsidRDefault="00DA71F7" w:rsidP="00DA71F7">
      <w:pPr>
        <w:pStyle w:val="ae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A71F7">
        <w:rPr>
          <w:rFonts w:ascii="Times New Roman" w:hAnsi="Times New Roman" w:cs="Times New Roman"/>
          <w:b/>
          <w:sz w:val="26"/>
          <w:szCs w:val="26"/>
        </w:rPr>
        <w:lastRenderedPageBreak/>
        <w:t>Содержание</w:t>
      </w:r>
    </w:p>
    <w:p w:rsidR="00DA71F7" w:rsidRPr="00DA71F7" w:rsidRDefault="00DA71F7" w:rsidP="00DA71F7">
      <w:pPr>
        <w:pStyle w:val="ae"/>
        <w:spacing w:after="0" w:line="240" w:lineRule="auto"/>
        <w:ind w:left="0"/>
        <w:rPr>
          <w:rFonts w:ascii="Times New Roman" w:hAnsi="Times New Roman" w:cs="Times New Roman"/>
          <w:b/>
          <w:sz w:val="26"/>
          <w:szCs w:val="26"/>
        </w:rPr>
      </w:pPr>
    </w:p>
    <w:p w:rsidR="00DA71F7" w:rsidRPr="00DA71F7" w:rsidRDefault="00DA71F7" w:rsidP="00DA71F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0" w:type="auto"/>
        <w:tblInd w:w="250" w:type="dxa"/>
        <w:tblLook w:val="04A0"/>
      </w:tblPr>
      <w:tblGrid>
        <w:gridCol w:w="1134"/>
        <w:gridCol w:w="7655"/>
        <w:gridCol w:w="815"/>
      </w:tblGrid>
      <w:tr w:rsidR="00DA71F7" w:rsidRPr="00DA71F7" w:rsidTr="00DA71F7">
        <w:tc>
          <w:tcPr>
            <w:tcW w:w="1134" w:type="dxa"/>
            <w:shd w:val="clear" w:color="auto" w:fill="auto"/>
          </w:tcPr>
          <w:p w:rsidR="00DA71F7" w:rsidRPr="00DA71F7" w:rsidRDefault="00DA71F7" w:rsidP="00DA71F7">
            <w:pPr>
              <w:numPr>
                <w:ilvl w:val="0"/>
                <w:numId w:val="35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DA71F7" w:rsidRPr="00DA71F7" w:rsidRDefault="00DA71F7" w:rsidP="00DA71F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A71F7">
              <w:rPr>
                <w:rFonts w:ascii="Times New Roman" w:eastAsia="Calibri" w:hAnsi="Times New Roman" w:cs="Times New Roman"/>
                <w:sz w:val="26"/>
                <w:szCs w:val="26"/>
              </w:rPr>
              <w:t>Общие положения</w:t>
            </w:r>
          </w:p>
          <w:p w:rsidR="00DA71F7" w:rsidRPr="00DA71F7" w:rsidRDefault="00DA71F7" w:rsidP="00DA71F7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DA71F7" w:rsidRPr="00DA71F7" w:rsidRDefault="00DA71F7" w:rsidP="00DA71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DA71F7" w:rsidRPr="00DA71F7" w:rsidTr="00DA71F7">
        <w:tc>
          <w:tcPr>
            <w:tcW w:w="1134" w:type="dxa"/>
            <w:shd w:val="clear" w:color="auto" w:fill="auto"/>
          </w:tcPr>
          <w:p w:rsidR="00DA71F7" w:rsidRPr="00DA71F7" w:rsidRDefault="00DA71F7" w:rsidP="00DA71F7">
            <w:pPr>
              <w:numPr>
                <w:ilvl w:val="0"/>
                <w:numId w:val="35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DA71F7" w:rsidRPr="00DA71F7" w:rsidRDefault="00DA71F7" w:rsidP="00DA71F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bookmarkStart w:id="0" w:name="_Hlk44168201"/>
            <w:r w:rsidRPr="00DA71F7">
              <w:rPr>
                <w:rFonts w:ascii="Times New Roman" w:eastAsia="Calibri" w:hAnsi="Times New Roman" w:cs="Times New Roman"/>
                <w:sz w:val="26"/>
                <w:szCs w:val="26"/>
              </w:rPr>
              <w:t>Показатели оценки результатов освоения дисциплины, формы и методы контроля и оценки</w:t>
            </w:r>
            <w:bookmarkEnd w:id="0"/>
          </w:p>
        </w:tc>
        <w:tc>
          <w:tcPr>
            <w:tcW w:w="815" w:type="dxa"/>
            <w:shd w:val="clear" w:color="auto" w:fill="auto"/>
          </w:tcPr>
          <w:p w:rsidR="00DA71F7" w:rsidRPr="00DA71F7" w:rsidRDefault="00DA71F7" w:rsidP="00DA71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DA71F7" w:rsidRPr="00DA71F7" w:rsidTr="00DA71F7">
        <w:tc>
          <w:tcPr>
            <w:tcW w:w="1134" w:type="dxa"/>
            <w:shd w:val="clear" w:color="auto" w:fill="auto"/>
          </w:tcPr>
          <w:p w:rsidR="00DA71F7" w:rsidRPr="00DA71F7" w:rsidRDefault="00DA71F7" w:rsidP="00DA71F7">
            <w:pPr>
              <w:numPr>
                <w:ilvl w:val="0"/>
                <w:numId w:val="35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DA71F7" w:rsidRPr="00DA71F7" w:rsidRDefault="00DA71F7" w:rsidP="00DA71F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A71F7">
              <w:rPr>
                <w:rFonts w:ascii="Times New Roman" w:eastAsia="Calibri" w:hAnsi="Times New Roman" w:cs="Times New Roman"/>
                <w:sz w:val="26"/>
                <w:szCs w:val="26"/>
              </w:rPr>
              <w:t>Контрольно- оценочные материалы</w:t>
            </w:r>
          </w:p>
          <w:p w:rsidR="00DA71F7" w:rsidRPr="00DA71F7" w:rsidRDefault="00DA71F7" w:rsidP="00DA71F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DA71F7" w:rsidRPr="00DA71F7" w:rsidRDefault="00DA71F7" w:rsidP="00DA71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DA71F7" w:rsidRPr="00DA71F7" w:rsidTr="00DA71F7">
        <w:tc>
          <w:tcPr>
            <w:tcW w:w="1134" w:type="dxa"/>
            <w:shd w:val="clear" w:color="auto" w:fill="auto"/>
          </w:tcPr>
          <w:p w:rsidR="00DA71F7" w:rsidRPr="00DA71F7" w:rsidRDefault="00DA71F7" w:rsidP="00DA71F7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A71F7">
              <w:rPr>
                <w:rFonts w:ascii="Times New Roman" w:hAnsi="Times New Roman" w:cs="Times New Roman"/>
                <w:b/>
                <w:sz w:val="26"/>
                <w:szCs w:val="26"/>
              </w:rPr>
              <w:t>3.1.</w:t>
            </w:r>
          </w:p>
        </w:tc>
        <w:tc>
          <w:tcPr>
            <w:tcW w:w="7655" w:type="dxa"/>
            <w:shd w:val="clear" w:color="auto" w:fill="auto"/>
          </w:tcPr>
          <w:p w:rsidR="00DA71F7" w:rsidRPr="00DA71F7" w:rsidRDefault="00DA71F7" w:rsidP="00DA71F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A71F7">
              <w:rPr>
                <w:rFonts w:ascii="Times New Roman" w:eastAsia="Calibri" w:hAnsi="Times New Roman" w:cs="Times New Roman"/>
                <w:sz w:val="26"/>
                <w:szCs w:val="26"/>
              </w:rPr>
              <w:t>Текущий контроль</w:t>
            </w:r>
          </w:p>
          <w:p w:rsidR="00DA71F7" w:rsidRPr="00DA71F7" w:rsidRDefault="00DA71F7" w:rsidP="00DA71F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DA71F7" w:rsidRPr="00DA71F7" w:rsidRDefault="00DA71F7" w:rsidP="00DA71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DA71F7" w:rsidRPr="00DA71F7" w:rsidTr="00DA71F7">
        <w:tc>
          <w:tcPr>
            <w:tcW w:w="1134" w:type="dxa"/>
            <w:shd w:val="clear" w:color="auto" w:fill="auto"/>
          </w:tcPr>
          <w:p w:rsidR="00DA71F7" w:rsidRPr="00DA71F7" w:rsidRDefault="00DA71F7" w:rsidP="00DA71F7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A71F7">
              <w:rPr>
                <w:rFonts w:ascii="Times New Roman" w:hAnsi="Times New Roman" w:cs="Times New Roman"/>
                <w:b/>
                <w:sz w:val="26"/>
                <w:szCs w:val="26"/>
              </w:rPr>
              <w:t>3.2.</w:t>
            </w:r>
          </w:p>
        </w:tc>
        <w:tc>
          <w:tcPr>
            <w:tcW w:w="7655" w:type="dxa"/>
            <w:shd w:val="clear" w:color="auto" w:fill="auto"/>
          </w:tcPr>
          <w:p w:rsidR="00DA71F7" w:rsidRPr="00DA71F7" w:rsidRDefault="00DA71F7" w:rsidP="00DA71F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A71F7">
              <w:rPr>
                <w:rFonts w:ascii="Times New Roman" w:eastAsia="Calibri" w:hAnsi="Times New Roman" w:cs="Times New Roman"/>
                <w:sz w:val="26"/>
                <w:szCs w:val="26"/>
              </w:rPr>
              <w:t>Промежуточный контроль</w:t>
            </w:r>
          </w:p>
          <w:p w:rsidR="00DA71F7" w:rsidRPr="00DA71F7" w:rsidRDefault="00DA71F7" w:rsidP="00DA71F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DA71F7" w:rsidRPr="00DA71F7" w:rsidRDefault="00DA71F7" w:rsidP="00DA71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DA71F7" w:rsidRPr="00DA71F7" w:rsidTr="00DA71F7">
        <w:tc>
          <w:tcPr>
            <w:tcW w:w="8789" w:type="dxa"/>
            <w:gridSpan w:val="2"/>
            <w:shd w:val="clear" w:color="auto" w:fill="auto"/>
          </w:tcPr>
          <w:p w:rsidR="00DA71F7" w:rsidRPr="00DA71F7" w:rsidRDefault="00DA71F7" w:rsidP="00DA71F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A71F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                Приложения</w:t>
            </w:r>
          </w:p>
        </w:tc>
        <w:tc>
          <w:tcPr>
            <w:tcW w:w="815" w:type="dxa"/>
            <w:shd w:val="clear" w:color="auto" w:fill="auto"/>
          </w:tcPr>
          <w:p w:rsidR="00DA71F7" w:rsidRPr="00DA71F7" w:rsidRDefault="00DA71F7" w:rsidP="00DA71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</w:tbl>
    <w:p w:rsidR="00DA71F7" w:rsidRPr="00DA71F7" w:rsidRDefault="00DA71F7" w:rsidP="00DA71F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A71F7" w:rsidRPr="00DA71F7" w:rsidRDefault="00DA71F7" w:rsidP="00DA71F7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DA71F7" w:rsidRPr="00DA71F7" w:rsidRDefault="00DA71F7" w:rsidP="00DA71F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A71F7"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DA71F7" w:rsidRPr="00DA71F7" w:rsidRDefault="00DA71F7" w:rsidP="00DA71F7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DA71F7">
        <w:rPr>
          <w:rFonts w:ascii="Times New Roman" w:hAnsi="Times New Roman" w:cs="Times New Roman"/>
          <w:b/>
          <w:caps/>
          <w:sz w:val="26"/>
          <w:szCs w:val="26"/>
        </w:rPr>
        <w:lastRenderedPageBreak/>
        <w:t>1.Общие положения</w:t>
      </w:r>
    </w:p>
    <w:p w:rsidR="00DA71F7" w:rsidRPr="00DA71F7" w:rsidRDefault="00DA71F7" w:rsidP="00DA71F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A71F7">
        <w:rPr>
          <w:rFonts w:ascii="Times New Roman" w:hAnsi="Times New Roman" w:cs="Times New Roman"/>
          <w:sz w:val="26"/>
          <w:szCs w:val="26"/>
        </w:rPr>
        <w:t>Комплект контрольно-оценочных материалов  разработан</w:t>
      </w:r>
    </w:p>
    <w:p w:rsidR="00DA71F7" w:rsidRPr="00DA71F7" w:rsidRDefault="00DA71F7" w:rsidP="00DA71F7">
      <w:pPr>
        <w:pStyle w:val="ae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DA71F7">
        <w:rPr>
          <w:rFonts w:ascii="Times New Roman" w:hAnsi="Times New Roman" w:cs="Times New Roman"/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специальности: 22.02.06 Сварочное производство,  утвержденный Приказом  </w:t>
      </w:r>
      <w:proofErr w:type="spellStart"/>
      <w:r w:rsidRPr="00DA71F7">
        <w:rPr>
          <w:rFonts w:ascii="Times New Roman" w:hAnsi="Times New Roman" w:cs="Times New Roman"/>
          <w:sz w:val="26"/>
          <w:szCs w:val="26"/>
        </w:rPr>
        <w:t>Минобрнауки</w:t>
      </w:r>
      <w:proofErr w:type="spellEnd"/>
      <w:r w:rsidRPr="00DA71F7">
        <w:rPr>
          <w:rFonts w:ascii="Times New Roman" w:hAnsi="Times New Roman" w:cs="Times New Roman"/>
          <w:sz w:val="26"/>
          <w:szCs w:val="26"/>
        </w:rPr>
        <w:t xml:space="preserve"> России от </w:t>
      </w:r>
      <w:r w:rsidRPr="00DA71F7">
        <w:rPr>
          <w:rFonts w:ascii="Times New Roman" w:hAnsi="Times New Roman" w:cs="Times New Roman"/>
          <w:bCs/>
          <w:kern w:val="36"/>
          <w:sz w:val="26"/>
          <w:szCs w:val="26"/>
        </w:rPr>
        <w:t xml:space="preserve"> 21 апреля 2014 г. N 360</w:t>
      </w:r>
      <w:r w:rsidRPr="00DA71F7">
        <w:rPr>
          <w:rFonts w:ascii="Times New Roman" w:hAnsi="Times New Roman" w:cs="Times New Roman"/>
          <w:sz w:val="26"/>
          <w:szCs w:val="26"/>
        </w:rPr>
        <w:t>, входящей в состав укрупненной группы специальности 22.00.00 Технология материалов;</w:t>
      </w:r>
    </w:p>
    <w:p w:rsidR="00DA71F7" w:rsidRPr="00DA71F7" w:rsidRDefault="00DA71F7" w:rsidP="00DA71F7">
      <w:pPr>
        <w:pStyle w:val="ae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DA71F7">
        <w:rPr>
          <w:rFonts w:ascii="Times New Roman" w:hAnsi="Times New Roman" w:cs="Times New Roman"/>
          <w:sz w:val="26"/>
          <w:szCs w:val="26"/>
        </w:rPr>
        <w:t>- основной профессиональной образовательной программы по  специальности:  22.02</w:t>
      </w:r>
      <w:r w:rsidR="00A1221B">
        <w:rPr>
          <w:rFonts w:ascii="Times New Roman" w:hAnsi="Times New Roman" w:cs="Times New Roman"/>
          <w:sz w:val="26"/>
          <w:szCs w:val="26"/>
        </w:rPr>
        <w:t>.06 Сварочное производство, 2020</w:t>
      </w:r>
      <w:r w:rsidRPr="00DA71F7">
        <w:rPr>
          <w:rFonts w:ascii="Times New Roman" w:hAnsi="Times New Roman" w:cs="Times New Roman"/>
          <w:sz w:val="26"/>
          <w:szCs w:val="26"/>
        </w:rPr>
        <w:t xml:space="preserve"> г.</w:t>
      </w:r>
    </w:p>
    <w:p w:rsidR="00DA71F7" w:rsidRPr="00DA71F7" w:rsidRDefault="00DA71F7" w:rsidP="00DA71F7">
      <w:pPr>
        <w:pStyle w:val="ae"/>
        <w:spacing w:after="0" w:line="240" w:lineRule="auto"/>
        <w:ind w:left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DA71F7">
        <w:rPr>
          <w:rFonts w:ascii="Times New Roman" w:hAnsi="Times New Roman" w:cs="Times New Roman"/>
          <w:sz w:val="26"/>
          <w:szCs w:val="26"/>
        </w:rPr>
        <w:t>- на основании рабочей программы общеобразовательной дисциплины «</w:t>
      </w:r>
      <w:r>
        <w:rPr>
          <w:rFonts w:ascii="Times New Roman" w:hAnsi="Times New Roman" w:cs="Times New Roman"/>
          <w:sz w:val="26"/>
          <w:szCs w:val="26"/>
        </w:rPr>
        <w:t>Инженерная графика</w:t>
      </w:r>
      <w:r w:rsidRPr="00DA71F7">
        <w:rPr>
          <w:rFonts w:ascii="Times New Roman" w:hAnsi="Times New Roman" w:cs="Times New Roman"/>
          <w:sz w:val="26"/>
          <w:szCs w:val="26"/>
        </w:rPr>
        <w:t>».</w:t>
      </w:r>
    </w:p>
    <w:p w:rsidR="00DA71F7" w:rsidRPr="00DA71F7" w:rsidRDefault="00DA71F7" w:rsidP="00DA71F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A71F7">
        <w:rPr>
          <w:rFonts w:ascii="Times New Roman" w:hAnsi="Times New Roman" w:cs="Times New Roman"/>
          <w:bCs/>
          <w:iCs/>
          <w:sz w:val="26"/>
          <w:szCs w:val="26"/>
          <w:lang w:bidi="ru-RU"/>
        </w:rPr>
        <w:t xml:space="preserve">Контрольно-оценочные материалы (КОМ) </w:t>
      </w:r>
      <w:r w:rsidRPr="00DA71F7">
        <w:rPr>
          <w:rFonts w:ascii="Times New Roman" w:eastAsia="TimesNewRomanPSMT" w:hAnsi="Times New Roman" w:cs="Times New Roman"/>
          <w:sz w:val="26"/>
          <w:szCs w:val="26"/>
        </w:rPr>
        <w:t xml:space="preserve">предназначены  для контроля и оценки образовательных достижений обучающихся, освоивших программу общеобразовательной учебной дисциплины </w:t>
      </w:r>
      <w:r w:rsidRPr="00DA71F7">
        <w:rPr>
          <w:rFonts w:ascii="Times New Roman" w:hAnsi="Times New Roman" w:cs="Times New Roman"/>
          <w:bCs/>
          <w:sz w:val="26"/>
          <w:szCs w:val="26"/>
        </w:rPr>
        <w:t>ОП.0</w:t>
      </w:r>
      <w:r>
        <w:rPr>
          <w:rFonts w:ascii="Times New Roman" w:hAnsi="Times New Roman" w:cs="Times New Roman"/>
          <w:bCs/>
          <w:sz w:val="26"/>
          <w:szCs w:val="26"/>
        </w:rPr>
        <w:t>6</w:t>
      </w:r>
      <w:r w:rsidRPr="00DA71F7">
        <w:rPr>
          <w:rFonts w:ascii="Times New Roman" w:hAnsi="Times New Roman" w:cs="Times New Roman"/>
          <w:bCs/>
          <w:sz w:val="26"/>
          <w:szCs w:val="26"/>
        </w:rPr>
        <w:t xml:space="preserve"> </w:t>
      </w:r>
      <w:r>
        <w:rPr>
          <w:rFonts w:ascii="Times New Roman" w:hAnsi="Times New Roman" w:cs="Times New Roman"/>
          <w:bCs/>
          <w:sz w:val="26"/>
          <w:szCs w:val="26"/>
        </w:rPr>
        <w:t>Инженерная графика</w:t>
      </w:r>
      <w:r w:rsidRPr="00DA71F7">
        <w:rPr>
          <w:rFonts w:ascii="Times New Roman" w:hAnsi="Times New Roman" w:cs="Times New Roman"/>
          <w:b/>
          <w:sz w:val="26"/>
          <w:szCs w:val="26"/>
        </w:rPr>
        <w:t>.</w:t>
      </w:r>
    </w:p>
    <w:p w:rsidR="00DA71F7" w:rsidRPr="00DA71F7" w:rsidRDefault="00DA71F7" w:rsidP="00DA71F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A71F7">
        <w:rPr>
          <w:rFonts w:ascii="Times New Roman" w:hAnsi="Times New Roman" w:cs="Times New Roman"/>
          <w:sz w:val="26"/>
          <w:szCs w:val="26"/>
        </w:rPr>
        <w:t xml:space="preserve">КОМ включают контрольные материалы для проведения текущего контроля и промежуточной аттестации в форме </w:t>
      </w:r>
      <w:r w:rsidR="00E41912">
        <w:rPr>
          <w:rFonts w:ascii="Times New Roman" w:hAnsi="Times New Roman" w:cs="Times New Roman"/>
          <w:sz w:val="26"/>
          <w:szCs w:val="26"/>
        </w:rPr>
        <w:t>дифференцированный зачет</w:t>
      </w:r>
      <w:r w:rsidRPr="00DA71F7">
        <w:rPr>
          <w:rFonts w:ascii="Times New Roman" w:hAnsi="Times New Roman" w:cs="Times New Roman"/>
          <w:sz w:val="26"/>
          <w:szCs w:val="26"/>
        </w:rPr>
        <w:t>.</w:t>
      </w:r>
    </w:p>
    <w:p w:rsidR="00DA71F7" w:rsidRDefault="00DA71F7" w:rsidP="00DA71F7">
      <w:pPr>
        <w:pStyle w:val="11"/>
        <w:spacing w:before="0" w:line="240" w:lineRule="auto"/>
        <w:rPr>
          <w:sz w:val="24"/>
          <w:szCs w:val="24"/>
        </w:rPr>
      </w:pPr>
      <w:bookmarkStart w:id="1" w:name="_Toc87388094"/>
    </w:p>
    <w:p w:rsidR="00315FDB" w:rsidRDefault="00315FDB" w:rsidP="00DA71F7">
      <w:pPr>
        <w:pStyle w:val="11"/>
        <w:spacing w:before="0" w:line="240" w:lineRule="auto"/>
        <w:rPr>
          <w:sz w:val="24"/>
          <w:szCs w:val="24"/>
        </w:rPr>
      </w:pPr>
      <w:r w:rsidRPr="00DA71F7">
        <w:rPr>
          <w:sz w:val="24"/>
          <w:szCs w:val="24"/>
        </w:rPr>
        <w:t>2. Показатели оценки результатов освоения дисциплины, формы и методы контроля и оценки</w:t>
      </w:r>
      <w:bookmarkEnd w:id="1"/>
    </w:p>
    <w:tbl>
      <w:tblPr>
        <w:tblW w:w="1038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529"/>
        <w:gridCol w:w="4860"/>
      </w:tblGrid>
      <w:tr w:rsidR="00E829A1" w:rsidRPr="00E829A1" w:rsidTr="00E829A1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9A1" w:rsidRPr="00E829A1" w:rsidRDefault="00E829A1" w:rsidP="00E829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829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Результаты обучения</w:t>
            </w:r>
          </w:p>
          <w:p w:rsidR="00E829A1" w:rsidRPr="00E829A1" w:rsidRDefault="00E829A1" w:rsidP="00E829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829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(освоенные умения, усвоенные знания)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9A1" w:rsidRPr="00E829A1" w:rsidRDefault="00E829A1" w:rsidP="00E829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829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Формы и методы контроля и оценки результатов обучения </w:t>
            </w:r>
          </w:p>
        </w:tc>
      </w:tr>
      <w:tr w:rsidR="00E829A1" w:rsidRPr="00E829A1" w:rsidTr="00E829A1">
        <w:trPr>
          <w:trHeight w:val="1314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9A1" w:rsidRPr="00E829A1" w:rsidRDefault="00E829A1" w:rsidP="00E829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29A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</w:rPr>
              <w:t>Умения:</w:t>
            </w:r>
          </w:p>
          <w:p w:rsidR="00E829A1" w:rsidRPr="00E829A1" w:rsidRDefault="00E829A1" w:rsidP="00E829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829A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применять методы и приемы выполнения схем по профилю специальности; </w:t>
            </w:r>
          </w:p>
          <w:p w:rsidR="00E829A1" w:rsidRPr="00E829A1" w:rsidRDefault="00E829A1" w:rsidP="00E829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829A1">
              <w:rPr>
                <w:rFonts w:ascii="Times New Roman" w:hAnsi="Times New Roman" w:cs="Times New Roman"/>
                <w:i/>
                <w:sz w:val="24"/>
                <w:szCs w:val="24"/>
              </w:rPr>
              <w:t>- использовать на практике правила вычерчивания контуров техниче</w:t>
            </w:r>
            <w:r w:rsidRPr="00E829A1">
              <w:rPr>
                <w:rFonts w:ascii="Times New Roman" w:hAnsi="Times New Roman" w:cs="Times New Roman"/>
                <w:i/>
                <w:sz w:val="24"/>
                <w:szCs w:val="24"/>
              </w:rPr>
              <w:softHyphen/>
              <w:t>ских деталей.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9A1" w:rsidRPr="00E829A1" w:rsidRDefault="00E829A1" w:rsidP="00E829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</w:rPr>
            </w:pPr>
          </w:p>
          <w:p w:rsidR="00E829A1" w:rsidRPr="00E829A1" w:rsidRDefault="00E829A1" w:rsidP="00E829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</w:rPr>
            </w:pPr>
            <w:r w:rsidRPr="00E82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практические занятия, внеаудиторная самостоятельная работа</w:t>
            </w:r>
          </w:p>
        </w:tc>
      </w:tr>
      <w:tr w:rsidR="00E829A1" w:rsidRPr="00E829A1" w:rsidTr="00E829A1">
        <w:trPr>
          <w:trHeight w:val="105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9A1" w:rsidRPr="00E829A1" w:rsidRDefault="00E829A1" w:rsidP="00E829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</w:rPr>
            </w:pPr>
            <w:r w:rsidRPr="00E82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-выполнять графические изображения технологического оборудования и технологических схем в ручной и машинной графике;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9A1" w:rsidRPr="00E829A1" w:rsidRDefault="00E829A1" w:rsidP="00E829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</w:rPr>
            </w:pPr>
          </w:p>
          <w:p w:rsidR="00E829A1" w:rsidRPr="00E829A1" w:rsidRDefault="00E829A1" w:rsidP="00E829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</w:rPr>
            </w:pPr>
            <w:r w:rsidRPr="00E82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практические занятия, внеаудиторная самостоятельная работа</w:t>
            </w:r>
          </w:p>
        </w:tc>
      </w:tr>
      <w:tr w:rsidR="00E829A1" w:rsidRPr="00E829A1" w:rsidTr="00E829A1">
        <w:trPr>
          <w:trHeight w:val="1124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9A1" w:rsidRPr="00E829A1" w:rsidRDefault="00E829A1" w:rsidP="00E829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</w:rPr>
            </w:pPr>
            <w:r w:rsidRPr="00E82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выполнять комплексные чертежи геометрических тел и проекции точек, лежащих на их поверхности, в ручной и машинной графике;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9A1" w:rsidRPr="00E829A1" w:rsidRDefault="00E829A1" w:rsidP="00E829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</w:rPr>
            </w:pPr>
            <w:r w:rsidRPr="00E82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практические занятия, внеаудиторная самостоятельная работа</w:t>
            </w:r>
          </w:p>
        </w:tc>
      </w:tr>
      <w:tr w:rsidR="00E829A1" w:rsidRPr="00E829A1" w:rsidTr="00E829A1">
        <w:trPr>
          <w:trHeight w:val="617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9A1" w:rsidRPr="00E829A1" w:rsidRDefault="00E829A1" w:rsidP="00E829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2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выполнять чертежи технических деталей в ручной и машинной графике;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9A1" w:rsidRPr="00E829A1" w:rsidRDefault="00E829A1" w:rsidP="00E829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</w:rPr>
            </w:pPr>
            <w:r w:rsidRPr="00E82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практические занятия, внеаудиторная самостоятельная работа</w:t>
            </w:r>
          </w:p>
        </w:tc>
      </w:tr>
      <w:tr w:rsidR="00E829A1" w:rsidRPr="00E829A1" w:rsidTr="00E829A1">
        <w:trPr>
          <w:trHeight w:val="1445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9A1" w:rsidRPr="00E829A1" w:rsidRDefault="00E829A1" w:rsidP="00E829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2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читать чертежи и схемы;</w:t>
            </w:r>
          </w:p>
          <w:p w:rsidR="00E829A1" w:rsidRPr="00E829A1" w:rsidRDefault="00E829A1" w:rsidP="00E829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2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оформлять технологическую и конструкторскую документацию в соответствии с действующими нормативными правовыми актами и технической документацией;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9A1" w:rsidRPr="00E829A1" w:rsidRDefault="00E829A1" w:rsidP="00E829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</w:rPr>
            </w:pPr>
            <w:r w:rsidRPr="00E82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практические занятия, внеаудиторная самостоятельная работа</w:t>
            </w:r>
          </w:p>
        </w:tc>
      </w:tr>
      <w:tr w:rsidR="00E829A1" w:rsidRPr="00E829A1" w:rsidTr="00E829A1">
        <w:trPr>
          <w:trHeight w:val="1024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9A1" w:rsidRPr="00E829A1" w:rsidRDefault="00E829A1" w:rsidP="00E829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29A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Знания:</w:t>
            </w:r>
          </w:p>
          <w:p w:rsidR="00E829A1" w:rsidRPr="00E829A1" w:rsidRDefault="00E829A1" w:rsidP="00E829A1">
            <w:pPr>
              <w:pStyle w:val="20"/>
              <w:shd w:val="clear" w:color="auto" w:fill="auto"/>
              <w:spacing w:before="0" w:line="240" w:lineRule="auto"/>
              <w:rPr>
                <w:i/>
                <w:sz w:val="24"/>
                <w:szCs w:val="24"/>
              </w:rPr>
            </w:pPr>
            <w:r w:rsidRPr="00E829A1">
              <w:rPr>
                <w:rStyle w:val="21"/>
                <w:i/>
              </w:rPr>
              <w:t>- п</w:t>
            </w:r>
            <w:r w:rsidRPr="00E829A1">
              <w:rPr>
                <w:i/>
                <w:sz w:val="24"/>
                <w:szCs w:val="24"/>
              </w:rPr>
              <w:t>риемы и методы технического рисования; категории изображений на чертеже: виды, разрезы, сечения;</w:t>
            </w:r>
          </w:p>
          <w:p w:rsidR="00E829A1" w:rsidRPr="00E829A1" w:rsidRDefault="00E829A1" w:rsidP="00E829A1">
            <w:pPr>
              <w:pStyle w:val="20"/>
              <w:shd w:val="clear" w:color="auto" w:fill="auto"/>
              <w:spacing w:before="0" w:line="240" w:lineRule="auto"/>
              <w:rPr>
                <w:i/>
                <w:sz w:val="24"/>
                <w:szCs w:val="24"/>
              </w:rPr>
            </w:pPr>
            <w:r w:rsidRPr="00E829A1">
              <w:rPr>
                <w:i/>
                <w:sz w:val="24"/>
                <w:szCs w:val="24"/>
              </w:rPr>
              <w:t>-  методы решения графических задач;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9A1" w:rsidRPr="00E829A1" w:rsidRDefault="00E829A1" w:rsidP="00E829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829A1" w:rsidRPr="00E829A1" w:rsidRDefault="00E829A1" w:rsidP="00E829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2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практические занятия, внеаудиторная самостоятельная работа</w:t>
            </w:r>
          </w:p>
        </w:tc>
      </w:tr>
      <w:tr w:rsidR="00E829A1" w:rsidRPr="00E829A1" w:rsidTr="00E829A1">
        <w:trPr>
          <w:trHeight w:val="605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9A1" w:rsidRPr="00E829A1" w:rsidRDefault="00E829A1" w:rsidP="00E829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2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законы, методы и приемы проекционного черчения;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9A1" w:rsidRPr="00E829A1" w:rsidRDefault="00E829A1" w:rsidP="00E829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</w:rPr>
            </w:pPr>
            <w:r w:rsidRPr="00E82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практические занятия, внеаудиторная самостоятельная работа</w:t>
            </w:r>
          </w:p>
        </w:tc>
      </w:tr>
      <w:tr w:rsidR="00E829A1" w:rsidRPr="00E829A1" w:rsidTr="00E829A1">
        <w:trPr>
          <w:trHeight w:val="792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9A1" w:rsidRPr="00E829A1" w:rsidRDefault="00E829A1" w:rsidP="00E829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2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правила выполнения и чтения конструкторской и технологической документации;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9A1" w:rsidRPr="00E829A1" w:rsidRDefault="00E829A1" w:rsidP="00E829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</w:rPr>
            </w:pPr>
            <w:r w:rsidRPr="00E82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практические занятия, внеаудиторная самостоятельная работа</w:t>
            </w:r>
          </w:p>
        </w:tc>
      </w:tr>
      <w:tr w:rsidR="00E829A1" w:rsidRPr="00E829A1" w:rsidTr="00E829A1">
        <w:trPr>
          <w:trHeight w:val="752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9A1" w:rsidRPr="00E829A1" w:rsidRDefault="00E829A1" w:rsidP="00E829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2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- правила оформления чертежей, геометрические построения и правила вычерчивания технических деталей;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9A1" w:rsidRPr="00E829A1" w:rsidRDefault="00E829A1" w:rsidP="00E829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</w:rPr>
            </w:pPr>
            <w:r w:rsidRPr="00E82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практические занятия, внеаудиторная самостоятельная работа</w:t>
            </w:r>
          </w:p>
        </w:tc>
      </w:tr>
      <w:tr w:rsidR="00E829A1" w:rsidRPr="00E829A1" w:rsidTr="00E829A1">
        <w:trPr>
          <w:trHeight w:val="851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9A1" w:rsidRPr="00E829A1" w:rsidRDefault="00E829A1" w:rsidP="00E829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2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способы графического представления технологического оборудования и выполнения технологических схем;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9A1" w:rsidRPr="00E829A1" w:rsidRDefault="00E829A1" w:rsidP="00E829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</w:rPr>
            </w:pPr>
            <w:r w:rsidRPr="00E82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практические занятия, внеаудиторная самостоятельная работа</w:t>
            </w:r>
          </w:p>
        </w:tc>
      </w:tr>
      <w:tr w:rsidR="00E829A1" w:rsidRPr="00E829A1" w:rsidTr="00E829A1">
        <w:trPr>
          <w:trHeight w:val="1203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9A1" w:rsidRPr="00E829A1" w:rsidRDefault="00E829A1" w:rsidP="00E829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2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требования Единой системы конструкторской документации и Единой системы технической документации (далее - ЕСТД) к оформлению и составлению чертежей и схем.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9A1" w:rsidRPr="00E829A1" w:rsidRDefault="00E829A1" w:rsidP="00E829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</w:rPr>
            </w:pPr>
            <w:r w:rsidRPr="00E82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практические занятия, внеаудиторная самостоятельная работа</w:t>
            </w:r>
          </w:p>
        </w:tc>
      </w:tr>
    </w:tbl>
    <w:p w:rsidR="00DA71F7" w:rsidRDefault="00DA71F7" w:rsidP="00DA71F7">
      <w:pPr>
        <w:pStyle w:val="11"/>
        <w:spacing w:before="0" w:line="240" w:lineRule="auto"/>
        <w:rPr>
          <w:sz w:val="24"/>
          <w:szCs w:val="24"/>
        </w:rPr>
      </w:pPr>
      <w:bookmarkStart w:id="2" w:name="_Toc87388095"/>
    </w:p>
    <w:tbl>
      <w:tblPr>
        <w:tblW w:w="10513" w:type="dxa"/>
        <w:jc w:val="center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282"/>
        <w:gridCol w:w="4231"/>
      </w:tblGrid>
      <w:tr w:rsidR="00DA71F7" w:rsidRPr="00DA71F7" w:rsidTr="00DA71F7">
        <w:trPr>
          <w:jc w:val="center"/>
        </w:trPr>
        <w:tc>
          <w:tcPr>
            <w:tcW w:w="6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1F7" w:rsidRPr="00DA71F7" w:rsidRDefault="00DA71F7" w:rsidP="00DA71F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(освоенные общие компетенции)</w:t>
            </w:r>
          </w:p>
        </w:tc>
        <w:tc>
          <w:tcPr>
            <w:tcW w:w="4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1F7" w:rsidRPr="00DA71F7" w:rsidRDefault="00DA71F7" w:rsidP="00DA71F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b/>
                <w:sz w:val="24"/>
                <w:szCs w:val="24"/>
              </w:rPr>
              <w:t>Формы и методы</w:t>
            </w:r>
          </w:p>
          <w:p w:rsidR="00DA71F7" w:rsidRPr="00DA71F7" w:rsidRDefault="00DA71F7" w:rsidP="00DA71F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контроля</w:t>
            </w:r>
          </w:p>
        </w:tc>
      </w:tr>
      <w:tr w:rsidR="00DA71F7" w:rsidRPr="00DA71F7" w:rsidTr="00DA71F7">
        <w:trPr>
          <w:trHeight w:val="601"/>
          <w:jc w:val="center"/>
        </w:trPr>
        <w:tc>
          <w:tcPr>
            <w:tcW w:w="62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A71F7" w:rsidRPr="00DA71F7" w:rsidRDefault="00DA71F7" w:rsidP="00DA71F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42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A71F7" w:rsidRPr="00DA71F7" w:rsidRDefault="00DA71F7" w:rsidP="00DA71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</w:tr>
      <w:tr w:rsidR="00DA71F7" w:rsidRPr="00DA71F7" w:rsidTr="00DA71F7">
        <w:trPr>
          <w:trHeight w:val="1122"/>
          <w:jc w:val="center"/>
        </w:trPr>
        <w:tc>
          <w:tcPr>
            <w:tcW w:w="628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DA71F7" w:rsidRPr="00DA71F7" w:rsidRDefault="00DA71F7" w:rsidP="00DA71F7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423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DA71F7" w:rsidRPr="00DA71F7" w:rsidRDefault="00DA71F7" w:rsidP="00DA71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Экспертное наблюдение и оценка на практических занятиях</w:t>
            </w:r>
          </w:p>
        </w:tc>
      </w:tr>
      <w:tr w:rsidR="00DA71F7" w:rsidRPr="00DA71F7" w:rsidTr="00DA71F7">
        <w:trPr>
          <w:trHeight w:val="569"/>
          <w:jc w:val="center"/>
        </w:trPr>
        <w:tc>
          <w:tcPr>
            <w:tcW w:w="628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DA71F7" w:rsidRPr="00DA71F7" w:rsidRDefault="00DA71F7" w:rsidP="00DA71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ОК 3. 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423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DA71F7" w:rsidRPr="00DA71F7" w:rsidRDefault="00DA71F7" w:rsidP="00DA71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Экспертное наблюдение и оценка на практических занятиях</w:t>
            </w:r>
          </w:p>
        </w:tc>
      </w:tr>
      <w:tr w:rsidR="00DA71F7" w:rsidRPr="00DA71F7" w:rsidTr="00DA71F7">
        <w:trPr>
          <w:trHeight w:val="982"/>
          <w:jc w:val="center"/>
        </w:trPr>
        <w:tc>
          <w:tcPr>
            <w:tcW w:w="628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DA71F7" w:rsidRPr="00DA71F7" w:rsidRDefault="00DA71F7" w:rsidP="00DA71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423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DA71F7" w:rsidRPr="00DA71F7" w:rsidRDefault="00DA71F7" w:rsidP="00DA71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Экспертное наблюдение и оценка на практических занятиях</w:t>
            </w:r>
          </w:p>
        </w:tc>
      </w:tr>
      <w:tr w:rsidR="00DA71F7" w:rsidRPr="00DA71F7" w:rsidTr="00DA71F7">
        <w:trPr>
          <w:trHeight w:val="565"/>
          <w:jc w:val="center"/>
        </w:trPr>
        <w:tc>
          <w:tcPr>
            <w:tcW w:w="62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A71F7" w:rsidRPr="00DA71F7" w:rsidRDefault="00DA71F7" w:rsidP="00DA71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ОК 5. 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42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A71F7" w:rsidRPr="00DA71F7" w:rsidRDefault="00DA71F7" w:rsidP="00DA71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Экспертное наблюдение и оценка на практических занятиях</w:t>
            </w:r>
          </w:p>
        </w:tc>
      </w:tr>
      <w:tr w:rsidR="00DA71F7" w:rsidRPr="00DA71F7" w:rsidTr="00DA71F7">
        <w:trPr>
          <w:trHeight w:val="573"/>
          <w:jc w:val="center"/>
        </w:trPr>
        <w:tc>
          <w:tcPr>
            <w:tcW w:w="62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A71F7" w:rsidRPr="00DA71F7" w:rsidRDefault="00DA71F7" w:rsidP="00DA71F7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ОК 6. Работать в коллективе и команде, эффективно общаться с коллегами, руководством, потребителями.</w:t>
            </w:r>
          </w:p>
        </w:tc>
        <w:tc>
          <w:tcPr>
            <w:tcW w:w="42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A71F7" w:rsidRPr="00DA71F7" w:rsidRDefault="00DA71F7" w:rsidP="00DA71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Экспертное наблюдение и оценка на практических занятиях</w:t>
            </w:r>
          </w:p>
        </w:tc>
      </w:tr>
      <w:tr w:rsidR="00DA71F7" w:rsidRPr="00DA71F7" w:rsidTr="00DA71F7">
        <w:trPr>
          <w:trHeight w:val="553"/>
          <w:jc w:val="center"/>
        </w:trPr>
        <w:tc>
          <w:tcPr>
            <w:tcW w:w="62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A71F7" w:rsidRPr="00DA71F7" w:rsidRDefault="00DA71F7" w:rsidP="00DA71F7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ОК 7. Брать на себя ответственность за работу членов команды (подчиненных), результат выполнения заданий.</w:t>
            </w:r>
          </w:p>
        </w:tc>
        <w:tc>
          <w:tcPr>
            <w:tcW w:w="42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A71F7" w:rsidRPr="00DA71F7" w:rsidRDefault="00DA71F7" w:rsidP="00DA71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Экспертное наблюдение и оценка на практических занятиях</w:t>
            </w:r>
          </w:p>
        </w:tc>
      </w:tr>
      <w:tr w:rsidR="00DA71F7" w:rsidRPr="00DA71F7" w:rsidTr="00DA71F7">
        <w:trPr>
          <w:trHeight w:val="1128"/>
          <w:jc w:val="center"/>
        </w:trPr>
        <w:tc>
          <w:tcPr>
            <w:tcW w:w="62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A71F7" w:rsidRPr="00DA71F7" w:rsidRDefault="00DA71F7" w:rsidP="00DA71F7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42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A71F7" w:rsidRPr="00DA71F7" w:rsidRDefault="00DA71F7" w:rsidP="00DA71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Экспертное наблюдение и оценка на практических занятиях</w:t>
            </w:r>
          </w:p>
        </w:tc>
      </w:tr>
      <w:tr w:rsidR="00DA71F7" w:rsidRPr="00DA71F7" w:rsidTr="00DA71F7">
        <w:trPr>
          <w:trHeight w:val="549"/>
          <w:jc w:val="center"/>
        </w:trPr>
        <w:tc>
          <w:tcPr>
            <w:tcW w:w="628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DA71F7" w:rsidRPr="00DA71F7" w:rsidRDefault="00DA71F7" w:rsidP="00DA71F7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ОК 9. Ориентироваться в условиях частой смены технологий в профессиональной деятельности.</w:t>
            </w:r>
          </w:p>
          <w:p w:rsidR="00DA71F7" w:rsidRPr="00DA71F7" w:rsidRDefault="00DA71F7" w:rsidP="00DA71F7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423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DA71F7" w:rsidRPr="00DA71F7" w:rsidRDefault="00DA71F7" w:rsidP="00DA71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Экспертное наблюдение и оценка на практических занятиях</w:t>
            </w:r>
          </w:p>
        </w:tc>
      </w:tr>
    </w:tbl>
    <w:p w:rsidR="00DA71F7" w:rsidRDefault="00DA71F7" w:rsidP="00DA71F7">
      <w:pPr>
        <w:pStyle w:val="11"/>
        <w:spacing w:before="0" w:line="240" w:lineRule="auto"/>
        <w:rPr>
          <w:sz w:val="24"/>
          <w:szCs w:val="24"/>
        </w:rPr>
      </w:pPr>
    </w:p>
    <w:tbl>
      <w:tblPr>
        <w:tblStyle w:val="a3"/>
        <w:tblW w:w="10329" w:type="dxa"/>
        <w:jc w:val="center"/>
        <w:tblLook w:val="0000"/>
      </w:tblPr>
      <w:tblGrid>
        <w:gridCol w:w="6016"/>
        <w:gridCol w:w="4313"/>
      </w:tblGrid>
      <w:tr w:rsidR="00DA71F7" w:rsidRPr="00DA71F7" w:rsidTr="00DA71F7">
        <w:trPr>
          <w:trHeight w:val="825"/>
          <w:jc w:val="center"/>
        </w:trPr>
        <w:tc>
          <w:tcPr>
            <w:tcW w:w="6016" w:type="dxa"/>
          </w:tcPr>
          <w:p w:rsidR="00DA71F7" w:rsidRPr="00DA71F7" w:rsidRDefault="00DA71F7" w:rsidP="00DA71F7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ПК 1.1. Выбирать оптимальный вариант технологии соединения или обработки применительно к конкретной конструкции или материалу.</w:t>
            </w:r>
          </w:p>
        </w:tc>
        <w:tc>
          <w:tcPr>
            <w:tcW w:w="4313" w:type="dxa"/>
          </w:tcPr>
          <w:p w:rsidR="00DA71F7" w:rsidRPr="00DA71F7" w:rsidRDefault="00DA71F7" w:rsidP="00DA71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Устные опросы, практические работы</w:t>
            </w:r>
          </w:p>
        </w:tc>
      </w:tr>
      <w:tr w:rsidR="00DA71F7" w:rsidRPr="00DA71F7" w:rsidTr="00DA71F7">
        <w:trPr>
          <w:trHeight w:val="795"/>
          <w:jc w:val="center"/>
        </w:trPr>
        <w:tc>
          <w:tcPr>
            <w:tcW w:w="6016" w:type="dxa"/>
          </w:tcPr>
          <w:p w:rsidR="00DA71F7" w:rsidRPr="00DA71F7" w:rsidRDefault="00DA71F7" w:rsidP="00DA71F7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ПК 1.2. Оценивать технологичность свариваемых конструкций, технологические свойства основных и вспомогательных материалов.</w:t>
            </w:r>
          </w:p>
        </w:tc>
        <w:tc>
          <w:tcPr>
            <w:tcW w:w="4313" w:type="dxa"/>
          </w:tcPr>
          <w:p w:rsidR="00DA71F7" w:rsidRPr="00DA71F7" w:rsidRDefault="00DA71F7" w:rsidP="00DA71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Устные опросы, практические работы</w:t>
            </w:r>
          </w:p>
        </w:tc>
      </w:tr>
      <w:tr w:rsidR="00DA71F7" w:rsidRPr="00DA71F7" w:rsidTr="00DA71F7">
        <w:trPr>
          <w:trHeight w:val="765"/>
          <w:jc w:val="center"/>
        </w:trPr>
        <w:tc>
          <w:tcPr>
            <w:tcW w:w="6016" w:type="dxa"/>
          </w:tcPr>
          <w:p w:rsidR="00DA71F7" w:rsidRPr="00DA71F7" w:rsidRDefault="00DA71F7" w:rsidP="00DA71F7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ПК 1.3. Делать обоснованный выбор специального оборудования для реализации технологического процесса по профилю специальности.</w:t>
            </w:r>
          </w:p>
        </w:tc>
        <w:tc>
          <w:tcPr>
            <w:tcW w:w="4313" w:type="dxa"/>
          </w:tcPr>
          <w:p w:rsidR="00DA71F7" w:rsidRPr="00DA71F7" w:rsidRDefault="00DA71F7" w:rsidP="00DA71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Устные опросы, практические работы</w:t>
            </w:r>
          </w:p>
        </w:tc>
      </w:tr>
      <w:tr w:rsidR="00DA71F7" w:rsidRPr="00DA71F7" w:rsidTr="00DA71F7">
        <w:trPr>
          <w:trHeight w:val="780"/>
          <w:jc w:val="center"/>
        </w:trPr>
        <w:tc>
          <w:tcPr>
            <w:tcW w:w="6016" w:type="dxa"/>
          </w:tcPr>
          <w:p w:rsidR="00DA71F7" w:rsidRPr="00DA71F7" w:rsidRDefault="00DA71F7" w:rsidP="00DA71F7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lastRenderedPageBreak/>
              <w:t>ПК 1.4. Выбирать и рассчитывать основные параметры режимов работы соответствующего оборудования.</w:t>
            </w:r>
          </w:p>
        </w:tc>
        <w:tc>
          <w:tcPr>
            <w:tcW w:w="4313" w:type="dxa"/>
          </w:tcPr>
          <w:p w:rsidR="00DA71F7" w:rsidRPr="00DA71F7" w:rsidRDefault="00DA71F7" w:rsidP="00DA71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Устные опросы, практические работы</w:t>
            </w:r>
          </w:p>
        </w:tc>
      </w:tr>
      <w:tr w:rsidR="00DA71F7" w:rsidRPr="00DA71F7" w:rsidTr="00DA71F7">
        <w:trPr>
          <w:trHeight w:val="482"/>
          <w:jc w:val="center"/>
        </w:trPr>
        <w:tc>
          <w:tcPr>
            <w:tcW w:w="6016" w:type="dxa"/>
          </w:tcPr>
          <w:p w:rsidR="00DA71F7" w:rsidRPr="00DA71F7" w:rsidRDefault="00DA71F7" w:rsidP="00DA71F7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ПК 1.5. Выбирать вид и параметры режимов обработки материала с учетом применяемой технологии.</w:t>
            </w:r>
          </w:p>
        </w:tc>
        <w:tc>
          <w:tcPr>
            <w:tcW w:w="4313" w:type="dxa"/>
          </w:tcPr>
          <w:p w:rsidR="00DA71F7" w:rsidRPr="00DA71F7" w:rsidRDefault="00DA71F7" w:rsidP="00DA71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Устные опросы, практические работы</w:t>
            </w:r>
          </w:p>
        </w:tc>
      </w:tr>
      <w:tr w:rsidR="00DA71F7" w:rsidRPr="00DA71F7" w:rsidTr="00DA71F7">
        <w:trPr>
          <w:trHeight w:val="510"/>
          <w:jc w:val="center"/>
        </w:trPr>
        <w:tc>
          <w:tcPr>
            <w:tcW w:w="6016" w:type="dxa"/>
          </w:tcPr>
          <w:p w:rsidR="00DA71F7" w:rsidRPr="00DA71F7" w:rsidRDefault="00DA71F7" w:rsidP="00DA71F7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ПК 1.6. Решать типовые технологические задачи в области сварочного производства.</w:t>
            </w:r>
          </w:p>
        </w:tc>
        <w:tc>
          <w:tcPr>
            <w:tcW w:w="4313" w:type="dxa"/>
          </w:tcPr>
          <w:p w:rsidR="00DA71F7" w:rsidRPr="00DA71F7" w:rsidRDefault="00DA71F7" w:rsidP="00DA71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Устные опросы, практические работы</w:t>
            </w:r>
          </w:p>
        </w:tc>
      </w:tr>
      <w:tr w:rsidR="00DA71F7" w:rsidRPr="00DA71F7" w:rsidTr="00DA71F7">
        <w:trPr>
          <w:trHeight w:val="780"/>
          <w:jc w:val="center"/>
        </w:trPr>
        <w:tc>
          <w:tcPr>
            <w:tcW w:w="6016" w:type="dxa"/>
          </w:tcPr>
          <w:p w:rsidR="00DA71F7" w:rsidRPr="00DA71F7" w:rsidRDefault="00DA71F7" w:rsidP="00DA71F7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ПК 2.1. Осуществлять текущее планирование и организацию производственных работ на сварочном участке.</w:t>
            </w:r>
          </w:p>
        </w:tc>
        <w:tc>
          <w:tcPr>
            <w:tcW w:w="4313" w:type="dxa"/>
          </w:tcPr>
          <w:p w:rsidR="00DA71F7" w:rsidRPr="00DA71F7" w:rsidRDefault="00DA71F7" w:rsidP="00DA71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Устные опросы, практические работы</w:t>
            </w:r>
          </w:p>
        </w:tc>
      </w:tr>
      <w:tr w:rsidR="00DA71F7" w:rsidRPr="00DA71F7" w:rsidTr="00DA71F7">
        <w:trPr>
          <w:trHeight w:val="495"/>
          <w:jc w:val="center"/>
        </w:trPr>
        <w:tc>
          <w:tcPr>
            <w:tcW w:w="6016" w:type="dxa"/>
          </w:tcPr>
          <w:p w:rsidR="00DA71F7" w:rsidRPr="00DA71F7" w:rsidRDefault="00DA71F7" w:rsidP="00DA71F7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ПК 2.2. Рассчитывать основные технико-экономические показатели деятельности производственного участка.</w:t>
            </w:r>
          </w:p>
        </w:tc>
        <w:tc>
          <w:tcPr>
            <w:tcW w:w="4313" w:type="dxa"/>
          </w:tcPr>
          <w:p w:rsidR="00DA71F7" w:rsidRPr="00DA71F7" w:rsidRDefault="00DA71F7" w:rsidP="00DA71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Устные опросы, практические работы</w:t>
            </w:r>
          </w:p>
        </w:tc>
      </w:tr>
      <w:tr w:rsidR="00DA71F7" w:rsidRPr="00DA71F7" w:rsidTr="00DA71F7">
        <w:trPr>
          <w:trHeight w:val="465"/>
          <w:jc w:val="center"/>
        </w:trPr>
        <w:tc>
          <w:tcPr>
            <w:tcW w:w="6016" w:type="dxa"/>
          </w:tcPr>
          <w:p w:rsidR="00DA71F7" w:rsidRPr="00DA71F7" w:rsidRDefault="00DA71F7" w:rsidP="00DA71F7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ПК 2.3. Оценивать эффективность производственной деятельности.</w:t>
            </w:r>
          </w:p>
        </w:tc>
        <w:tc>
          <w:tcPr>
            <w:tcW w:w="4313" w:type="dxa"/>
          </w:tcPr>
          <w:p w:rsidR="00DA71F7" w:rsidRPr="00DA71F7" w:rsidRDefault="00DA71F7" w:rsidP="00DA71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Устные опросы, практические работы</w:t>
            </w:r>
          </w:p>
        </w:tc>
      </w:tr>
      <w:tr w:rsidR="00DA71F7" w:rsidRPr="00DA71F7" w:rsidTr="00DA71F7">
        <w:trPr>
          <w:trHeight w:val="255"/>
          <w:jc w:val="center"/>
        </w:trPr>
        <w:tc>
          <w:tcPr>
            <w:tcW w:w="6016" w:type="dxa"/>
          </w:tcPr>
          <w:p w:rsidR="00DA71F7" w:rsidRPr="00DA71F7" w:rsidRDefault="00DA71F7" w:rsidP="00DA71F7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ПК 2.4. Организовывать ремонт и техническое обслуживание сварочного производства по Единой системе планово-предупредительного ремонта.</w:t>
            </w:r>
          </w:p>
        </w:tc>
        <w:tc>
          <w:tcPr>
            <w:tcW w:w="4313" w:type="dxa"/>
          </w:tcPr>
          <w:p w:rsidR="00DA71F7" w:rsidRPr="00DA71F7" w:rsidRDefault="00DA71F7" w:rsidP="00DA71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Устные опросы, практические работы</w:t>
            </w:r>
          </w:p>
        </w:tc>
      </w:tr>
      <w:tr w:rsidR="00DA71F7" w:rsidRPr="00DA71F7" w:rsidTr="00DA71F7">
        <w:trPr>
          <w:trHeight w:val="567"/>
          <w:jc w:val="center"/>
        </w:trPr>
        <w:tc>
          <w:tcPr>
            <w:tcW w:w="6016" w:type="dxa"/>
          </w:tcPr>
          <w:p w:rsidR="00DA71F7" w:rsidRPr="00DA71F7" w:rsidRDefault="00DA71F7" w:rsidP="00DA71F7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ПК 2.5. Обеспечивать безопасное выполнение сварочных работ на производственном участке.</w:t>
            </w:r>
          </w:p>
        </w:tc>
        <w:tc>
          <w:tcPr>
            <w:tcW w:w="4313" w:type="dxa"/>
          </w:tcPr>
          <w:p w:rsidR="00DA71F7" w:rsidRPr="00DA71F7" w:rsidRDefault="00DA71F7" w:rsidP="00DA71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Устные опросы, практические работы</w:t>
            </w:r>
          </w:p>
        </w:tc>
      </w:tr>
      <w:tr w:rsidR="00DA71F7" w:rsidRPr="00DA71F7" w:rsidTr="00DA71F7">
        <w:trPr>
          <w:trHeight w:val="1065"/>
          <w:jc w:val="center"/>
        </w:trPr>
        <w:tc>
          <w:tcPr>
            <w:tcW w:w="6016" w:type="dxa"/>
          </w:tcPr>
          <w:p w:rsidR="00DA71F7" w:rsidRPr="00DA71F7" w:rsidRDefault="00DA71F7" w:rsidP="00DA71F7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ПК 2.6. Получать технологическую, техническую и экономическую информацию с использованием современных технических средств для реализации управленческих решений.</w:t>
            </w:r>
          </w:p>
        </w:tc>
        <w:tc>
          <w:tcPr>
            <w:tcW w:w="4313" w:type="dxa"/>
          </w:tcPr>
          <w:p w:rsidR="00DA71F7" w:rsidRPr="00DA71F7" w:rsidRDefault="00DA71F7" w:rsidP="00DA71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Устные опросы, практические работы</w:t>
            </w:r>
          </w:p>
        </w:tc>
      </w:tr>
      <w:tr w:rsidR="00DA71F7" w:rsidRPr="00DA71F7" w:rsidTr="00DA71F7">
        <w:trPr>
          <w:trHeight w:val="765"/>
          <w:jc w:val="center"/>
        </w:trPr>
        <w:tc>
          <w:tcPr>
            <w:tcW w:w="6016" w:type="dxa"/>
          </w:tcPr>
          <w:p w:rsidR="00DA71F7" w:rsidRPr="00DA71F7" w:rsidRDefault="00DA71F7" w:rsidP="00DA71F7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ПК 3.1. Проектировать технологическую оснастку и технологические операции при изготовлении типовых сварных конструкций.</w:t>
            </w:r>
          </w:p>
        </w:tc>
        <w:tc>
          <w:tcPr>
            <w:tcW w:w="4313" w:type="dxa"/>
          </w:tcPr>
          <w:p w:rsidR="00DA71F7" w:rsidRPr="00DA71F7" w:rsidRDefault="00DA71F7" w:rsidP="00DA71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Устные опросы, практические работы</w:t>
            </w:r>
          </w:p>
        </w:tc>
      </w:tr>
      <w:tr w:rsidR="00DA71F7" w:rsidRPr="00DA71F7" w:rsidTr="00DA71F7">
        <w:trPr>
          <w:trHeight w:val="885"/>
          <w:jc w:val="center"/>
        </w:trPr>
        <w:tc>
          <w:tcPr>
            <w:tcW w:w="6016" w:type="dxa"/>
          </w:tcPr>
          <w:p w:rsidR="00DA71F7" w:rsidRPr="00DA71F7" w:rsidRDefault="00DA71F7" w:rsidP="00DA71F7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ПК 3.2. Производить типовые технические расчеты при проектировании и проверке на </w:t>
            </w:r>
            <w:proofErr w:type="spellStart"/>
            <w:r w:rsidRPr="00DA71F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прочностьэлементов</w:t>
            </w:r>
            <w:proofErr w:type="spellEnd"/>
            <w:r w:rsidRPr="00DA71F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механических систем.</w:t>
            </w:r>
          </w:p>
        </w:tc>
        <w:tc>
          <w:tcPr>
            <w:tcW w:w="4313" w:type="dxa"/>
          </w:tcPr>
          <w:p w:rsidR="00DA71F7" w:rsidRPr="00DA71F7" w:rsidRDefault="00DA71F7" w:rsidP="00DA71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Устные опросы, практические работы</w:t>
            </w:r>
          </w:p>
        </w:tc>
      </w:tr>
      <w:tr w:rsidR="00DA71F7" w:rsidRPr="00DA71F7" w:rsidTr="00DA71F7">
        <w:trPr>
          <w:trHeight w:val="1155"/>
          <w:jc w:val="center"/>
        </w:trPr>
        <w:tc>
          <w:tcPr>
            <w:tcW w:w="6016" w:type="dxa"/>
          </w:tcPr>
          <w:p w:rsidR="00DA71F7" w:rsidRPr="00DA71F7" w:rsidRDefault="00DA71F7" w:rsidP="00DA71F7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ПК 3.3. Разрабатывать и оформлять конструкторскую, технологическую и техническую документацию в соответствии с действующими нормативными правовыми актами.</w:t>
            </w:r>
          </w:p>
        </w:tc>
        <w:tc>
          <w:tcPr>
            <w:tcW w:w="4313" w:type="dxa"/>
          </w:tcPr>
          <w:p w:rsidR="00DA71F7" w:rsidRPr="00DA71F7" w:rsidRDefault="00DA71F7" w:rsidP="00DA71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Устные опросы, практические работы</w:t>
            </w:r>
          </w:p>
        </w:tc>
      </w:tr>
      <w:tr w:rsidR="00DA71F7" w:rsidRPr="00DA71F7" w:rsidTr="00DA71F7">
        <w:trPr>
          <w:trHeight w:val="525"/>
          <w:jc w:val="center"/>
        </w:trPr>
        <w:tc>
          <w:tcPr>
            <w:tcW w:w="6016" w:type="dxa"/>
          </w:tcPr>
          <w:p w:rsidR="00DA71F7" w:rsidRPr="00DA71F7" w:rsidRDefault="00DA71F7" w:rsidP="00DA71F7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ПК 3.4. Использовать информационные технологии для решения прикладных задач по специальности.</w:t>
            </w:r>
          </w:p>
        </w:tc>
        <w:tc>
          <w:tcPr>
            <w:tcW w:w="4313" w:type="dxa"/>
          </w:tcPr>
          <w:p w:rsidR="00DA71F7" w:rsidRPr="00DA71F7" w:rsidRDefault="00DA71F7" w:rsidP="00DA71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Устные опросы, практические работы</w:t>
            </w:r>
          </w:p>
        </w:tc>
      </w:tr>
      <w:tr w:rsidR="00DA71F7" w:rsidRPr="00DA71F7" w:rsidTr="00DA71F7">
        <w:trPr>
          <w:trHeight w:val="570"/>
          <w:jc w:val="center"/>
        </w:trPr>
        <w:tc>
          <w:tcPr>
            <w:tcW w:w="6016" w:type="dxa"/>
          </w:tcPr>
          <w:p w:rsidR="00DA71F7" w:rsidRPr="00DA71F7" w:rsidRDefault="00DA71F7" w:rsidP="00DA71F7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ПК 3.5. Проводить патентные исследования под руководством квалифицированных специалистов.</w:t>
            </w:r>
          </w:p>
        </w:tc>
        <w:tc>
          <w:tcPr>
            <w:tcW w:w="4313" w:type="dxa"/>
          </w:tcPr>
          <w:p w:rsidR="00DA71F7" w:rsidRPr="00DA71F7" w:rsidRDefault="00DA71F7" w:rsidP="00DA71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Устные опросы, практические работы</w:t>
            </w:r>
          </w:p>
        </w:tc>
      </w:tr>
      <w:tr w:rsidR="00DA71F7" w:rsidRPr="00DA71F7" w:rsidTr="00DA71F7">
        <w:trPr>
          <w:trHeight w:val="870"/>
          <w:jc w:val="center"/>
        </w:trPr>
        <w:tc>
          <w:tcPr>
            <w:tcW w:w="6016" w:type="dxa"/>
          </w:tcPr>
          <w:p w:rsidR="00DA71F7" w:rsidRPr="00DA71F7" w:rsidRDefault="00DA71F7" w:rsidP="00DA71F7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ПК 4.1. Осуществлять технический контроль соответствия качества изделия установленным нормативам.</w:t>
            </w:r>
          </w:p>
        </w:tc>
        <w:tc>
          <w:tcPr>
            <w:tcW w:w="4313" w:type="dxa"/>
          </w:tcPr>
          <w:p w:rsidR="00DA71F7" w:rsidRPr="00DA71F7" w:rsidRDefault="00DA71F7" w:rsidP="00DA71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Устные опросы, практические работы</w:t>
            </w:r>
          </w:p>
        </w:tc>
      </w:tr>
      <w:tr w:rsidR="00DA71F7" w:rsidRPr="00DA71F7" w:rsidTr="00DA71F7">
        <w:trPr>
          <w:trHeight w:val="855"/>
          <w:jc w:val="center"/>
        </w:trPr>
        <w:tc>
          <w:tcPr>
            <w:tcW w:w="6016" w:type="dxa"/>
          </w:tcPr>
          <w:p w:rsidR="00DA71F7" w:rsidRPr="00DA71F7" w:rsidRDefault="00DA71F7" w:rsidP="00DA71F7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ПК 4.2. Разрабатывать мероприятия по предупреждению дефектов сварных конструкций и выбирать оптимальную технологию их устранения.</w:t>
            </w:r>
          </w:p>
        </w:tc>
        <w:tc>
          <w:tcPr>
            <w:tcW w:w="4313" w:type="dxa"/>
          </w:tcPr>
          <w:p w:rsidR="00DA71F7" w:rsidRPr="00DA71F7" w:rsidRDefault="00DA71F7" w:rsidP="00DA71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Устные опросы, практические работы</w:t>
            </w:r>
          </w:p>
        </w:tc>
      </w:tr>
      <w:tr w:rsidR="00DA71F7" w:rsidRPr="00DA71F7" w:rsidTr="00DA71F7">
        <w:trPr>
          <w:trHeight w:val="1125"/>
          <w:jc w:val="center"/>
        </w:trPr>
        <w:tc>
          <w:tcPr>
            <w:tcW w:w="6016" w:type="dxa"/>
          </w:tcPr>
          <w:p w:rsidR="00DA71F7" w:rsidRPr="00DA71F7" w:rsidRDefault="00DA71F7" w:rsidP="00DA71F7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ПК 4.3. Проводить метрологическую проверку изделий, стандартные и квалификационные испытания объектов техники под руководством квалифицированных специалистов.</w:t>
            </w:r>
          </w:p>
        </w:tc>
        <w:tc>
          <w:tcPr>
            <w:tcW w:w="4313" w:type="dxa"/>
          </w:tcPr>
          <w:p w:rsidR="00DA71F7" w:rsidRPr="00DA71F7" w:rsidRDefault="00DA71F7" w:rsidP="00DA71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Устные опросы, практические работы</w:t>
            </w:r>
          </w:p>
        </w:tc>
      </w:tr>
      <w:tr w:rsidR="00DA71F7" w:rsidRPr="00DA71F7" w:rsidTr="00DA71F7">
        <w:trPr>
          <w:trHeight w:val="1500"/>
          <w:jc w:val="center"/>
        </w:trPr>
        <w:tc>
          <w:tcPr>
            <w:tcW w:w="6016" w:type="dxa"/>
          </w:tcPr>
          <w:p w:rsidR="00DA71F7" w:rsidRPr="00DA71F7" w:rsidRDefault="00DA71F7" w:rsidP="00DA71F7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lastRenderedPageBreak/>
              <w:t>ПК 4.4. Обоснованно выбирать и использовать методы, оборудование, аппаратуру и приборы для контроля металлов и сварных соединений.</w:t>
            </w:r>
          </w:p>
          <w:p w:rsidR="00DA71F7" w:rsidRPr="00DA71F7" w:rsidRDefault="00DA71F7" w:rsidP="00DA71F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ПК 4.5. Оформлять документацию по контролю качества сварки.</w:t>
            </w:r>
          </w:p>
        </w:tc>
        <w:tc>
          <w:tcPr>
            <w:tcW w:w="4313" w:type="dxa"/>
          </w:tcPr>
          <w:p w:rsidR="00DA71F7" w:rsidRPr="00DA71F7" w:rsidRDefault="00DA71F7" w:rsidP="00DA71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Устные опросы, практические работы</w:t>
            </w:r>
          </w:p>
        </w:tc>
      </w:tr>
    </w:tbl>
    <w:p w:rsidR="00DA71F7" w:rsidRDefault="00DA71F7" w:rsidP="00DA71F7">
      <w:pPr>
        <w:pStyle w:val="11"/>
        <w:spacing w:before="0" w:line="240" w:lineRule="auto"/>
        <w:rPr>
          <w:sz w:val="24"/>
          <w:szCs w:val="24"/>
        </w:rPr>
      </w:pPr>
    </w:p>
    <w:p w:rsidR="00AF09B0" w:rsidRPr="00DA71F7" w:rsidRDefault="006C6C35" w:rsidP="00DA71F7">
      <w:pPr>
        <w:pStyle w:val="11"/>
        <w:spacing w:before="0" w:line="240" w:lineRule="auto"/>
        <w:rPr>
          <w:sz w:val="24"/>
          <w:szCs w:val="24"/>
        </w:rPr>
      </w:pPr>
      <w:r w:rsidRPr="00DA71F7">
        <w:rPr>
          <w:sz w:val="24"/>
          <w:szCs w:val="24"/>
        </w:rPr>
        <w:t>3. Контрольно-оценочные материалы</w:t>
      </w:r>
      <w:bookmarkEnd w:id="2"/>
    </w:p>
    <w:p w:rsidR="00AF09B0" w:rsidRPr="00DA71F7" w:rsidRDefault="00AF09B0" w:rsidP="00DA71F7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caps/>
          <w:sz w:val="24"/>
          <w:szCs w:val="24"/>
        </w:rPr>
        <w:t>текущий контроль</w:t>
      </w:r>
    </w:p>
    <w:p w:rsidR="00AF09B0" w:rsidRPr="00DA71F7" w:rsidRDefault="00AF09B0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caps/>
          <w:sz w:val="24"/>
          <w:szCs w:val="24"/>
        </w:rPr>
        <w:t>ПО ТЕМЕ: «основные сведения по оформлению чертежей»</w:t>
      </w:r>
      <w:r w:rsidRPr="00DA71F7">
        <w:rPr>
          <w:rFonts w:ascii="Times New Roman" w:hAnsi="Times New Roman" w:cs="Times New Roman"/>
          <w:caps/>
          <w:sz w:val="24"/>
          <w:szCs w:val="24"/>
        </w:rPr>
        <w:br/>
      </w:r>
      <w:r w:rsidR="00C5008D" w:rsidRPr="00DA71F7">
        <w:rPr>
          <w:rFonts w:ascii="Times New Roman" w:hAnsi="Times New Roman" w:cs="Times New Roman"/>
          <w:sz w:val="24"/>
          <w:szCs w:val="24"/>
        </w:rPr>
        <w:t>1. чертеж – это…</w:t>
      </w:r>
      <w:r w:rsidR="00C5008D" w:rsidRPr="00DA71F7">
        <w:rPr>
          <w:rFonts w:ascii="Times New Roman" w:hAnsi="Times New Roman" w:cs="Times New Roman"/>
          <w:sz w:val="24"/>
          <w:szCs w:val="24"/>
        </w:rPr>
        <w:br/>
        <w:t>а. документ, предназначенный для разового использования в производстве, содержащий изображение изделия и другие данные для его изготовления;</w:t>
      </w:r>
      <w:r w:rsidR="00C5008D" w:rsidRPr="00DA71F7">
        <w:rPr>
          <w:rFonts w:ascii="Times New Roman" w:hAnsi="Times New Roman" w:cs="Times New Roman"/>
          <w:sz w:val="24"/>
          <w:szCs w:val="24"/>
        </w:rPr>
        <w:br/>
        <w:t>+ б. графический документ, содержащий изображения предмета и другие данные, необходимые для его изготовления и контроля;</w:t>
      </w:r>
      <w:r w:rsidR="00C5008D" w:rsidRPr="00DA71F7">
        <w:rPr>
          <w:rFonts w:ascii="Times New Roman" w:hAnsi="Times New Roman" w:cs="Times New Roman"/>
          <w:sz w:val="24"/>
          <w:szCs w:val="24"/>
        </w:rPr>
        <w:br/>
        <w:t>в. наглядное изображение, выполненное по правилам аксонометрических проекций от руки, на глаз.</w:t>
      </w:r>
    </w:p>
    <w:p w:rsidR="00AF09B0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2. формат а4 соответствует размерам (мм)…</w:t>
      </w:r>
      <w:r w:rsidRPr="00DA71F7">
        <w:rPr>
          <w:rFonts w:ascii="Times New Roman" w:hAnsi="Times New Roman" w:cs="Times New Roman"/>
          <w:sz w:val="24"/>
          <w:szCs w:val="24"/>
        </w:rPr>
        <w:br/>
        <w:t>а) 296×420;</w:t>
      </w:r>
      <w:r w:rsidRPr="00DA71F7">
        <w:rPr>
          <w:rFonts w:ascii="Times New Roman" w:hAnsi="Times New Roman" w:cs="Times New Roman"/>
          <w:sz w:val="24"/>
          <w:szCs w:val="24"/>
        </w:rPr>
        <w:br/>
        <w:t>б) 420×596;</w:t>
      </w:r>
      <w:r w:rsidRPr="00DA71F7">
        <w:rPr>
          <w:rFonts w:ascii="Times New Roman" w:hAnsi="Times New Roman" w:cs="Times New Roman"/>
          <w:sz w:val="24"/>
          <w:szCs w:val="24"/>
        </w:rPr>
        <w:br/>
        <w:t>+ в) 210×297;</w:t>
      </w:r>
      <w:r w:rsidRPr="00DA71F7">
        <w:rPr>
          <w:rFonts w:ascii="Times New Roman" w:hAnsi="Times New Roman" w:cs="Times New Roman"/>
          <w:sz w:val="24"/>
          <w:szCs w:val="24"/>
        </w:rPr>
        <w:br/>
        <w:t>г) 594×481.</w:t>
      </w:r>
    </w:p>
    <w:p w:rsidR="00AF09B0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3. какое расположение формата а4 допускается гостом?</w:t>
      </w:r>
      <w:r w:rsidRPr="00DA71F7">
        <w:rPr>
          <w:rFonts w:ascii="Times New Roman" w:hAnsi="Times New Roman" w:cs="Times New Roman"/>
          <w:sz w:val="24"/>
          <w:szCs w:val="24"/>
        </w:rPr>
        <w:br/>
        <w:t>+ а) вертикальное;</w:t>
      </w:r>
      <w:r w:rsidRPr="00DA71F7">
        <w:rPr>
          <w:rFonts w:ascii="Times New Roman" w:hAnsi="Times New Roman" w:cs="Times New Roman"/>
          <w:sz w:val="24"/>
          <w:szCs w:val="24"/>
        </w:rPr>
        <w:br/>
        <w:t>б) горизонтальное;</w:t>
      </w:r>
      <w:r w:rsidRPr="00DA71F7">
        <w:rPr>
          <w:rFonts w:ascii="Times New Roman" w:hAnsi="Times New Roman" w:cs="Times New Roman"/>
          <w:sz w:val="24"/>
          <w:szCs w:val="24"/>
        </w:rPr>
        <w:br/>
        <w:t>в) вертикальное и горизонтальное.</w:t>
      </w:r>
    </w:p>
    <w:p w:rsidR="00AF09B0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4. масштаб – это расстояние между точками на плоскости</w:t>
      </w:r>
      <w:r w:rsidRPr="00DA71F7">
        <w:rPr>
          <w:rFonts w:ascii="Times New Roman" w:hAnsi="Times New Roman" w:cs="Times New Roman"/>
          <w:sz w:val="24"/>
          <w:szCs w:val="24"/>
        </w:rPr>
        <w:br/>
        <w:t>а) да;</w:t>
      </w:r>
      <w:r w:rsidRPr="00DA71F7">
        <w:rPr>
          <w:rFonts w:ascii="Times New Roman" w:hAnsi="Times New Roman" w:cs="Times New Roman"/>
          <w:sz w:val="24"/>
          <w:szCs w:val="24"/>
        </w:rPr>
        <w:br/>
        <w:t>+ б) нет.</w:t>
      </w:r>
    </w:p>
    <w:p w:rsidR="00AF09B0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5. к масштабам увеличения относятся…</w:t>
      </w:r>
      <w:r w:rsidRPr="00DA71F7">
        <w:rPr>
          <w:rFonts w:ascii="Times New Roman" w:hAnsi="Times New Roman" w:cs="Times New Roman"/>
          <w:sz w:val="24"/>
          <w:szCs w:val="24"/>
        </w:rPr>
        <w:br/>
        <w:t>+ а) 2:1;</w:t>
      </w:r>
      <w:r w:rsidRPr="00DA71F7">
        <w:rPr>
          <w:rFonts w:ascii="Times New Roman" w:hAnsi="Times New Roman" w:cs="Times New Roman"/>
          <w:sz w:val="24"/>
          <w:szCs w:val="24"/>
        </w:rPr>
        <w:br/>
        <w:t>б) 1:100;</w:t>
      </w:r>
      <w:r w:rsidRPr="00DA71F7">
        <w:rPr>
          <w:rFonts w:ascii="Times New Roman" w:hAnsi="Times New Roman" w:cs="Times New Roman"/>
          <w:sz w:val="24"/>
          <w:szCs w:val="24"/>
        </w:rPr>
        <w:br/>
        <w:t>в) 1:2;</w:t>
      </w:r>
      <w:r w:rsidRPr="00DA71F7">
        <w:rPr>
          <w:rFonts w:ascii="Times New Roman" w:hAnsi="Times New Roman" w:cs="Times New Roman"/>
          <w:sz w:val="24"/>
          <w:szCs w:val="24"/>
        </w:rPr>
        <w:br/>
        <w:t>+ г) 20:1.</w:t>
      </w:r>
    </w:p>
    <w:p w:rsidR="00AF09B0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6. условное изображение, выполненное с помощью чертежного инструмента, называется…</w:t>
      </w:r>
      <w:r w:rsidRPr="00DA71F7">
        <w:rPr>
          <w:rFonts w:ascii="Times New Roman" w:hAnsi="Times New Roman" w:cs="Times New Roman"/>
          <w:sz w:val="24"/>
          <w:szCs w:val="24"/>
        </w:rPr>
        <w:br/>
        <w:t>а) чертежом;</w:t>
      </w:r>
      <w:r w:rsidRPr="00DA71F7">
        <w:rPr>
          <w:rFonts w:ascii="Times New Roman" w:hAnsi="Times New Roman" w:cs="Times New Roman"/>
          <w:sz w:val="24"/>
          <w:szCs w:val="24"/>
        </w:rPr>
        <w:br/>
        <w:t>б) эскизом;</w:t>
      </w:r>
      <w:r w:rsidRPr="00DA71F7">
        <w:rPr>
          <w:rFonts w:ascii="Times New Roman" w:hAnsi="Times New Roman" w:cs="Times New Roman"/>
          <w:sz w:val="24"/>
          <w:szCs w:val="24"/>
        </w:rPr>
        <w:br/>
        <w:t>+ в) техническим рисунком.</w:t>
      </w:r>
    </w:p>
    <w:p w:rsidR="00AF09B0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7. установить соответствие между обозначением формата и размерами его сторон (мм)…</w:t>
      </w:r>
    </w:p>
    <w:p w:rsidR="00AF09B0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 xml:space="preserve">а) 841 </w:t>
      </w:r>
      <w:proofErr w:type="spellStart"/>
      <w:r w:rsidRPr="00DA71F7">
        <w:rPr>
          <w:rFonts w:ascii="Times New Roman" w:hAnsi="Times New Roman" w:cs="Times New Roman"/>
          <w:sz w:val="24"/>
          <w:szCs w:val="24"/>
        </w:rPr>
        <w:t>х</w:t>
      </w:r>
      <w:proofErr w:type="spellEnd"/>
      <w:r w:rsidRPr="00DA71F7">
        <w:rPr>
          <w:rFonts w:ascii="Times New Roman" w:hAnsi="Times New Roman" w:cs="Times New Roman"/>
          <w:sz w:val="24"/>
          <w:szCs w:val="24"/>
        </w:rPr>
        <w:t xml:space="preserve"> 1189</w:t>
      </w:r>
    </w:p>
    <w:p w:rsidR="00AF09B0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1) а2</w:t>
      </w:r>
    </w:p>
    <w:p w:rsidR="00AF09B0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 xml:space="preserve">б) 594 </w:t>
      </w:r>
      <w:proofErr w:type="spellStart"/>
      <w:r w:rsidRPr="00DA71F7">
        <w:rPr>
          <w:rFonts w:ascii="Times New Roman" w:hAnsi="Times New Roman" w:cs="Times New Roman"/>
          <w:sz w:val="24"/>
          <w:szCs w:val="24"/>
        </w:rPr>
        <w:t>х</w:t>
      </w:r>
      <w:proofErr w:type="spellEnd"/>
      <w:r w:rsidRPr="00DA71F7">
        <w:rPr>
          <w:rFonts w:ascii="Times New Roman" w:hAnsi="Times New Roman" w:cs="Times New Roman"/>
          <w:sz w:val="24"/>
          <w:szCs w:val="24"/>
        </w:rPr>
        <w:t xml:space="preserve"> 841</w:t>
      </w:r>
    </w:p>
    <w:p w:rsidR="00AF09B0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2) а3</w:t>
      </w:r>
    </w:p>
    <w:p w:rsidR="00AF09B0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 xml:space="preserve">в) 420 </w:t>
      </w:r>
      <w:proofErr w:type="spellStart"/>
      <w:r w:rsidRPr="00DA71F7">
        <w:rPr>
          <w:rFonts w:ascii="Times New Roman" w:hAnsi="Times New Roman" w:cs="Times New Roman"/>
          <w:sz w:val="24"/>
          <w:szCs w:val="24"/>
        </w:rPr>
        <w:t>х</w:t>
      </w:r>
      <w:proofErr w:type="spellEnd"/>
      <w:r w:rsidRPr="00DA71F7">
        <w:rPr>
          <w:rFonts w:ascii="Times New Roman" w:hAnsi="Times New Roman" w:cs="Times New Roman"/>
          <w:sz w:val="24"/>
          <w:szCs w:val="24"/>
        </w:rPr>
        <w:t xml:space="preserve"> 594</w:t>
      </w:r>
    </w:p>
    <w:p w:rsidR="00AF09B0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3) а0</w:t>
      </w:r>
    </w:p>
    <w:p w:rsidR="00AF09B0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 xml:space="preserve">г) 297 </w:t>
      </w:r>
      <w:proofErr w:type="spellStart"/>
      <w:r w:rsidRPr="00DA71F7">
        <w:rPr>
          <w:rFonts w:ascii="Times New Roman" w:hAnsi="Times New Roman" w:cs="Times New Roman"/>
          <w:sz w:val="24"/>
          <w:szCs w:val="24"/>
        </w:rPr>
        <w:t>х</w:t>
      </w:r>
      <w:proofErr w:type="spellEnd"/>
      <w:r w:rsidRPr="00DA71F7">
        <w:rPr>
          <w:rFonts w:ascii="Times New Roman" w:hAnsi="Times New Roman" w:cs="Times New Roman"/>
          <w:sz w:val="24"/>
          <w:szCs w:val="24"/>
        </w:rPr>
        <w:t xml:space="preserve"> 420</w:t>
      </w:r>
    </w:p>
    <w:p w:rsidR="00AF09B0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4) а4</w:t>
      </w:r>
    </w:p>
    <w:p w:rsidR="00AF09B0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proofErr w:type="spellStart"/>
      <w:r w:rsidRPr="00DA71F7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DA71F7">
        <w:rPr>
          <w:rFonts w:ascii="Times New Roman" w:hAnsi="Times New Roman" w:cs="Times New Roman"/>
          <w:sz w:val="24"/>
          <w:szCs w:val="24"/>
        </w:rPr>
        <w:t xml:space="preserve">) 210 </w:t>
      </w:r>
      <w:proofErr w:type="spellStart"/>
      <w:r w:rsidRPr="00DA71F7">
        <w:rPr>
          <w:rFonts w:ascii="Times New Roman" w:hAnsi="Times New Roman" w:cs="Times New Roman"/>
          <w:sz w:val="24"/>
          <w:szCs w:val="24"/>
        </w:rPr>
        <w:t>х</w:t>
      </w:r>
      <w:proofErr w:type="spellEnd"/>
      <w:r w:rsidRPr="00DA71F7">
        <w:rPr>
          <w:rFonts w:ascii="Times New Roman" w:hAnsi="Times New Roman" w:cs="Times New Roman"/>
          <w:sz w:val="24"/>
          <w:szCs w:val="24"/>
        </w:rPr>
        <w:t xml:space="preserve"> 297</w:t>
      </w:r>
    </w:p>
    <w:p w:rsidR="00AF09B0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ответ: 1в; 2г; 3а; 4д; 5б</w:t>
      </w:r>
    </w:p>
    <w:p w:rsidR="00AF09B0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5) а1</w:t>
      </w:r>
    </w:p>
    <w:p w:rsidR="00AF09B0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8. основная надпись должна быть расположена</w:t>
      </w:r>
    </w:p>
    <w:p w:rsidR="00AF09B0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lastRenderedPageBreak/>
        <w:t>а) в левом верхнем углу формата;</w:t>
      </w:r>
      <w:r w:rsidRPr="00DA71F7">
        <w:rPr>
          <w:rFonts w:ascii="Times New Roman" w:hAnsi="Times New Roman" w:cs="Times New Roman"/>
          <w:sz w:val="24"/>
          <w:szCs w:val="24"/>
        </w:rPr>
        <w:br/>
        <w:t>+ б) в правом нижнем углу формата;</w:t>
      </w:r>
      <w:r w:rsidRPr="00DA71F7">
        <w:rPr>
          <w:rFonts w:ascii="Times New Roman" w:hAnsi="Times New Roman" w:cs="Times New Roman"/>
          <w:sz w:val="24"/>
          <w:szCs w:val="24"/>
        </w:rPr>
        <w:br/>
        <w:t>в) в зависимости от положения формата;</w:t>
      </w:r>
      <w:r w:rsidRPr="00DA71F7">
        <w:rPr>
          <w:rFonts w:ascii="Times New Roman" w:hAnsi="Times New Roman" w:cs="Times New Roman"/>
          <w:sz w:val="24"/>
          <w:szCs w:val="24"/>
        </w:rPr>
        <w:br/>
        <w:t>г) в левом нижнем углу формата.</w:t>
      </w:r>
    </w:p>
    <w:p w:rsidR="00AF09B0" w:rsidRPr="00DA71F7" w:rsidRDefault="00C5008D" w:rsidP="00DA71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9. к масштабам уменьшения относятся…</w:t>
      </w:r>
      <w:r w:rsidRPr="00DA71F7">
        <w:rPr>
          <w:rFonts w:ascii="Times New Roman" w:hAnsi="Times New Roman" w:cs="Times New Roman"/>
          <w:sz w:val="24"/>
          <w:szCs w:val="24"/>
        </w:rPr>
        <w:br/>
        <w:t>+ а) 1:2;</w:t>
      </w:r>
      <w:r w:rsidRPr="00DA71F7">
        <w:rPr>
          <w:rFonts w:ascii="Times New Roman" w:hAnsi="Times New Roman" w:cs="Times New Roman"/>
          <w:sz w:val="24"/>
          <w:szCs w:val="24"/>
        </w:rPr>
        <w:br/>
        <w:t>б) 2,5:1;</w:t>
      </w:r>
      <w:r w:rsidRPr="00DA71F7">
        <w:rPr>
          <w:rFonts w:ascii="Times New Roman" w:hAnsi="Times New Roman" w:cs="Times New Roman"/>
          <w:sz w:val="24"/>
          <w:szCs w:val="24"/>
        </w:rPr>
        <w:br/>
        <w:t>+ в) 1:4;</w:t>
      </w:r>
      <w:r w:rsidRPr="00DA71F7">
        <w:rPr>
          <w:rFonts w:ascii="Times New Roman" w:hAnsi="Times New Roman" w:cs="Times New Roman"/>
          <w:sz w:val="24"/>
          <w:szCs w:val="24"/>
        </w:rPr>
        <w:br/>
        <w:t>г) 40:1.</w:t>
      </w:r>
    </w:p>
    <w:p w:rsidR="00AF09B0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10. изображение предмета на чертеже, выполненного в масштабе 1:2 относительно самого предмета будет…</w:t>
      </w:r>
      <w:r w:rsidRPr="00DA71F7">
        <w:rPr>
          <w:rFonts w:ascii="Times New Roman" w:hAnsi="Times New Roman" w:cs="Times New Roman"/>
          <w:sz w:val="24"/>
          <w:szCs w:val="24"/>
        </w:rPr>
        <w:br/>
        <w:t>а) больше;</w:t>
      </w:r>
      <w:r w:rsidRPr="00DA71F7">
        <w:rPr>
          <w:rFonts w:ascii="Times New Roman" w:hAnsi="Times New Roman" w:cs="Times New Roman"/>
          <w:sz w:val="24"/>
          <w:szCs w:val="24"/>
        </w:rPr>
        <w:br/>
        <w:t>б) равно;</w:t>
      </w:r>
      <w:r w:rsidRPr="00DA71F7">
        <w:rPr>
          <w:rFonts w:ascii="Times New Roman" w:hAnsi="Times New Roman" w:cs="Times New Roman"/>
          <w:sz w:val="24"/>
          <w:szCs w:val="24"/>
        </w:rPr>
        <w:br/>
        <w:t>+ в) меньше;</w:t>
      </w:r>
      <w:r w:rsidRPr="00DA71F7">
        <w:rPr>
          <w:rFonts w:ascii="Times New Roman" w:hAnsi="Times New Roman" w:cs="Times New Roman"/>
          <w:sz w:val="24"/>
          <w:szCs w:val="24"/>
        </w:rPr>
        <w:br/>
        <w:t>г) больше или меньше в зависимости от формата.</w:t>
      </w:r>
    </w:p>
    <w:p w:rsidR="00AF09B0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11. условное изображение, выполненное от руки с соблюдением пропорций, называется…</w:t>
      </w:r>
    </w:p>
    <w:p w:rsidR="00AF09B0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а) чертежом;</w:t>
      </w:r>
      <w:r w:rsidRPr="00DA71F7">
        <w:rPr>
          <w:rFonts w:ascii="Times New Roman" w:hAnsi="Times New Roman" w:cs="Times New Roman"/>
          <w:sz w:val="24"/>
          <w:szCs w:val="24"/>
        </w:rPr>
        <w:br/>
        <w:t>+ б) эскизом;</w:t>
      </w:r>
      <w:r w:rsidRPr="00DA71F7">
        <w:rPr>
          <w:rFonts w:ascii="Times New Roman" w:hAnsi="Times New Roman" w:cs="Times New Roman"/>
          <w:sz w:val="24"/>
          <w:szCs w:val="24"/>
        </w:rPr>
        <w:br/>
        <w:t>в) техническим рисунком.</w:t>
      </w:r>
    </w:p>
    <w:p w:rsidR="00AF09B0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12. сколько форматов а3 содержится в формате а1?</w:t>
      </w:r>
      <w:r w:rsidRPr="00DA71F7">
        <w:rPr>
          <w:rFonts w:ascii="Times New Roman" w:hAnsi="Times New Roman" w:cs="Times New Roman"/>
          <w:sz w:val="24"/>
          <w:szCs w:val="24"/>
        </w:rPr>
        <w:br/>
        <w:t>а) 2;</w:t>
      </w:r>
      <w:r w:rsidRPr="00DA71F7">
        <w:rPr>
          <w:rFonts w:ascii="Times New Roman" w:hAnsi="Times New Roman" w:cs="Times New Roman"/>
          <w:sz w:val="24"/>
          <w:szCs w:val="24"/>
        </w:rPr>
        <w:br/>
        <w:t>б) 8;</w:t>
      </w:r>
      <w:r w:rsidRPr="00DA71F7">
        <w:rPr>
          <w:rFonts w:ascii="Times New Roman" w:hAnsi="Times New Roman" w:cs="Times New Roman"/>
          <w:sz w:val="24"/>
          <w:szCs w:val="24"/>
        </w:rPr>
        <w:br/>
        <w:t>+ в) 4;</w:t>
      </w:r>
      <w:r w:rsidRPr="00DA71F7">
        <w:rPr>
          <w:rFonts w:ascii="Times New Roman" w:hAnsi="Times New Roman" w:cs="Times New Roman"/>
          <w:sz w:val="24"/>
          <w:szCs w:val="24"/>
        </w:rPr>
        <w:br/>
        <w:t>г) 16.</w:t>
      </w:r>
    </w:p>
    <w:p w:rsidR="00AF09B0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13. на каком расстоянии от краев листа проводят рамку чертежа?</w:t>
      </w:r>
      <w:r w:rsidRPr="00DA71F7">
        <w:rPr>
          <w:rFonts w:ascii="Times New Roman" w:hAnsi="Times New Roman" w:cs="Times New Roman"/>
          <w:sz w:val="24"/>
          <w:szCs w:val="24"/>
        </w:rPr>
        <w:br/>
        <w:t>а) слева, сверху, справа и снизу – по 5 мм;</w:t>
      </w:r>
      <w:r w:rsidRPr="00DA71F7">
        <w:rPr>
          <w:rFonts w:ascii="Times New Roman" w:hAnsi="Times New Roman" w:cs="Times New Roman"/>
          <w:sz w:val="24"/>
          <w:szCs w:val="24"/>
        </w:rPr>
        <w:br/>
        <w:t>б) слева, сверху и снизу – по 10 мм, справа – 25 мм;</w:t>
      </w:r>
      <w:r w:rsidRPr="00DA71F7">
        <w:rPr>
          <w:rFonts w:ascii="Times New Roman" w:hAnsi="Times New Roman" w:cs="Times New Roman"/>
          <w:sz w:val="24"/>
          <w:szCs w:val="24"/>
        </w:rPr>
        <w:br/>
        <w:t>+ в) слева – 20 мм, сверху, справа и снизу – по 5 мм.</w:t>
      </w:r>
    </w:p>
    <w:p w:rsidR="00AF09B0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14. масштаб 1:100 обозначает, что 1 мм на чертеже соответствует действительному размеру, равному…</w:t>
      </w:r>
      <w:r w:rsidRPr="00DA71F7">
        <w:rPr>
          <w:rFonts w:ascii="Times New Roman" w:hAnsi="Times New Roman" w:cs="Times New Roman"/>
          <w:sz w:val="24"/>
          <w:szCs w:val="24"/>
        </w:rPr>
        <w:br/>
        <w:t>+ а) 100 мм;</w:t>
      </w:r>
      <w:r w:rsidRPr="00DA71F7">
        <w:rPr>
          <w:rFonts w:ascii="Times New Roman" w:hAnsi="Times New Roman" w:cs="Times New Roman"/>
          <w:sz w:val="24"/>
          <w:szCs w:val="24"/>
        </w:rPr>
        <w:br/>
        <w:t>б) 100 см;</w:t>
      </w:r>
      <w:r w:rsidRPr="00DA71F7">
        <w:rPr>
          <w:rFonts w:ascii="Times New Roman" w:hAnsi="Times New Roman" w:cs="Times New Roman"/>
          <w:sz w:val="24"/>
          <w:szCs w:val="24"/>
        </w:rPr>
        <w:br/>
        <w:t>в) 100 м;</w:t>
      </w:r>
      <w:r w:rsidRPr="00DA71F7">
        <w:rPr>
          <w:rFonts w:ascii="Times New Roman" w:hAnsi="Times New Roman" w:cs="Times New Roman"/>
          <w:sz w:val="24"/>
          <w:szCs w:val="24"/>
        </w:rPr>
        <w:br/>
        <w:t>г) 100 дм.</w:t>
      </w:r>
    </w:p>
    <w:p w:rsidR="00AF09B0" w:rsidRPr="00DA71F7" w:rsidRDefault="00C5008D" w:rsidP="00DA71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15. размеры на чертежах проставляют…</w:t>
      </w:r>
      <w:r w:rsidRPr="00DA71F7">
        <w:rPr>
          <w:rFonts w:ascii="Times New Roman" w:hAnsi="Times New Roman" w:cs="Times New Roman"/>
          <w:sz w:val="24"/>
          <w:szCs w:val="24"/>
        </w:rPr>
        <w:br/>
        <w:t>а) в см;</w:t>
      </w:r>
      <w:r w:rsidRPr="00DA71F7">
        <w:rPr>
          <w:rFonts w:ascii="Times New Roman" w:hAnsi="Times New Roman" w:cs="Times New Roman"/>
          <w:sz w:val="24"/>
          <w:szCs w:val="24"/>
        </w:rPr>
        <w:br/>
        <w:t>б) в дм;</w:t>
      </w:r>
      <w:r w:rsidRPr="00DA71F7">
        <w:rPr>
          <w:rFonts w:ascii="Times New Roman" w:hAnsi="Times New Roman" w:cs="Times New Roman"/>
          <w:sz w:val="24"/>
          <w:szCs w:val="24"/>
        </w:rPr>
        <w:br/>
        <w:t>+ в) в мм;</w:t>
      </w:r>
      <w:r w:rsidRPr="00DA71F7">
        <w:rPr>
          <w:rFonts w:ascii="Times New Roman" w:hAnsi="Times New Roman" w:cs="Times New Roman"/>
          <w:sz w:val="24"/>
          <w:szCs w:val="24"/>
        </w:rPr>
        <w:br/>
        <w:t>15-14 – отлично; 13-12- хорошо; 11-9-удовлетворительно; меньше 9 – не удовлетворительно</w:t>
      </w:r>
    </w:p>
    <w:p w:rsidR="00AF09B0" w:rsidRPr="00DA71F7" w:rsidRDefault="00C5008D" w:rsidP="00DA71F7">
      <w:pPr>
        <w:spacing w:after="0" w:line="240" w:lineRule="auto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sz w:val="24"/>
          <w:szCs w:val="24"/>
        </w:rPr>
        <w:t>По теме: «чертежные шрифты и выполнение надписей на чертежах»</w:t>
      </w:r>
    </w:p>
    <w:p w:rsidR="00AF09B0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sz w:val="24"/>
          <w:szCs w:val="24"/>
        </w:rPr>
        <w:t>1. шрифтом называется графическая форма изображения...</w:t>
      </w:r>
    </w:p>
    <w:p w:rsidR="00AF09B0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1) букв, цифр и условных знаков</w:t>
      </w:r>
    </w:p>
    <w:p w:rsidR="00AF09B0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2) только букв</w:t>
      </w:r>
    </w:p>
    <w:p w:rsidR="00AF09B0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3) только букв и цифр</w:t>
      </w:r>
    </w:p>
    <w:p w:rsidR="00AF09B0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sz w:val="24"/>
          <w:szCs w:val="24"/>
        </w:rPr>
        <w:t>2. выполнение шрифтов устанавливает гост:</w:t>
      </w:r>
    </w:p>
    <w:p w:rsidR="00AF09B0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1) 2.301-68*</w:t>
      </w:r>
    </w:p>
    <w:p w:rsidR="00AF09B0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2) 2.104-68*</w:t>
      </w:r>
    </w:p>
    <w:p w:rsidR="00AF09B0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3) 2.304-81</w:t>
      </w:r>
    </w:p>
    <w:p w:rsidR="00AF09B0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sz w:val="24"/>
          <w:szCs w:val="24"/>
        </w:rPr>
        <w:t>3. надписи на конструкторских документах выполняют чертежными шрифтами следующих видов:</w:t>
      </w:r>
    </w:p>
    <w:p w:rsidR="00AF09B0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1) без наклона к основанию строки</w:t>
      </w:r>
    </w:p>
    <w:p w:rsidR="00AF09B0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2) с наклоном под углом 70 градусов</w:t>
      </w:r>
    </w:p>
    <w:p w:rsidR="00AF09B0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lastRenderedPageBreak/>
        <w:t>3) с наклоном под углом 75 градусов</w:t>
      </w:r>
    </w:p>
    <w:p w:rsidR="00AF09B0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sz w:val="24"/>
          <w:szCs w:val="24"/>
        </w:rPr>
        <w:t>4. размер шрифта обозначается буквой...</w:t>
      </w:r>
    </w:p>
    <w:p w:rsidR="00AF09B0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 xml:space="preserve">1) </w:t>
      </w:r>
      <w:proofErr w:type="spellStart"/>
      <w:r w:rsidRPr="00DA71F7">
        <w:rPr>
          <w:rFonts w:ascii="Times New Roman" w:hAnsi="Times New Roman" w:cs="Times New Roman"/>
          <w:sz w:val="24"/>
          <w:szCs w:val="24"/>
        </w:rPr>
        <w:t>q</w:t>
      </w:r>
      <w:proofErr w:type="spellEnd"/>
    </w:p>
    <w:p w:rsidR="00AF09B0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 xml:space="preserve">2) </w:t>
      </w:r>
      <w:proofErr w:type="spellStart"/>
      <w:r w:rsidRPr="00DA71F7">
        <w:rPr>
          <w:rFonts w:ascii="Times New Roman" w:hAnsi="Times New Roman" w:cs="Times New Roman"/>
          <w:sz w:val="24"/>
          <w:szCs w:val="24"/>
        </w:rPr>
        <w:t>h</w:t>
      </w:r>
      <w:proofErr w:type="spellEnd"/>
    </w:p>
    <w:p w:rsidR="00AF09B0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 xml:space="preserve">3) </w:t>
      </w:r>
      <w:proofErr w:type="spellStart"/>
      <w:r w:rsidRPr="00DA71F7">
        <w:rPr>
          <w:rFonts w:ascii="Times New Roman" w:hAnsi="Times New Roman" w:cs="Times New Roman"/>
          <w:sz w:val="24"/>
          <w:szCs w:val="24"/>
        </w:rPr>
        <w:t>d</w:t>
      </w:r>
      <w:proofErr w:type="spellEnd"/>
    </w:p>
    <w:p w:rsidR="00AF09B0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sz w:val="24"/>
          <w:szCs w:val="24"/>
        </w:rPr>
        <w:t>5. для шрифта типа а толщина линий букв и цифр равна...</w:t>
      </w:r>
    </w:p>
    <w:p w:rsidR="00AF09B0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1)1/14h</w:t>
      </w:r>
    </w:p>
    <w:p w:rsidR="00AF09B0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2) 1/10h</w:t>
      </w:r>
    </w:p>
    <w:p w:rsidR="00AF09B0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3) 1/8h</w:t>
      </w:r>
    </w:p>
    <w:p w:rsidR="00AF09B0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sz w:val="24"/>
          <w:szCs w:val="24"/>
        </w:rPr>
        <w:t>6. для шрифта типа б толщина линий букв и цифр равна...</w:t>
      </w:r>
    </w:p>
    <w:p w:rsidR="00AF09B0" w:rsidRPr="00DA71F7" w:rsidRDefault="00C5008D" w:rsidP="00DA71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1) 1/14h2) 1/10h3) 1/8h</w:t>
      </w:r>
    </w:p>
    <w:p w:rsidR="00C5008D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</w:p>
    <w:p w:rsidR="00AF09B0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sz w:val="24"/>
          <w:szCs w:val="24"/>
        </w:rPr>
        <w:t>7. сколько размеров шрифтов в соответствии со стандартом используется?</w:t>
      </w:r>
    </w:p>
    <w:p w:rsidR="00AF09B0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1) 6</w:t>
      </w:r>
    </w:p>
    <w:p w:rsidR="00AF09B0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2) 8</w:t>
      </w:r>
    </w:p>
    <w:p w:rsidR="00AF09B0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3) 10</w:t>
      </w:r>
    </w:p>
    <w:p w:rsidR="00AF09B0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sz w:val="24"/>
          <w:szCs w:val="24"/>
        </w:rPr>
        <w:t>8. сколько прописных букв русского алфавита имеют одинаковые начертания с одноименными строчными буквами?</w:t>
      </w:r>
    </w:p>
    <w:p w:rsidR="00AF09B0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1) 15</w:t>
      </w:r>
    </w:p>
    <w:p w:rsidR="00AF09B0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2) 16</w:t>
      </w:r>
    </w:p>
    <w:p w:rsidR="00AF09B0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3) 17</w:t>
      </w:r>
    </w:p>
    <w:p w:rsidR="00AF09B0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sz w:val="24"/>
          <w:szCs w:val="24"/>
        </w:rPr>
        <w:t>9. какой буквой обозначается толщина линий шрифта?</w:t>
      </w:r>
    </w:p>
    <w:p w:rsidR="00AF09B0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 xml:space="preserve">1) </w:t>
      </w:r>
      <w:proofErr w:type="spellStart"/>
      <w:r w:rsidRPr="00DA71F7">
        <w:rPr>
          <w:rFonts w:ascii="Times New Roman" w:hAnsi="Times New Roman" w:cs="Times New Roman"/>
          <w:sz w:val="24"/>
          <w:szCs w:val="24"/>
        </w:rPr>
        <w:t>d</w:t>
      </w:r>
      <w:proofErr w:type="spellEnd"/>
    </w:p>
    <w:p w:rsidR="00AF09B0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 xml:space="preserve">2) </w:t>
      </w:r>
      <w:proofErr w:type="spellStart"/>
      <w:r w:rsidRPr="00DA71F7">
        <w:rPr>
          <w:rFonts w:ascii="Times New Roman" w:hAnsi="Times New Roman" w:cs="Times New Roman"/>
          <w:sz w:val="24"/>
          <w:szCs w:val="24"/>
        </w:rPr>
        <w:t>e</w:t>
      </w:r>
      <w:proofErr w:type="spellEnd"/>
    </w:p>
    <w:p w:rsidR="00AF09B0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 xml:space="preserve">3) </w:t>
      </w:r>
      <w:proofErr w:type="spellStart"/>
      <w:r w:rsidRPr="00DA71F7">
        <w:rPr>
          <w:rFonts w:ascii="Times New Roman" w:hAnsi="Times New Roman" w:cs="Times New Roman"/>
          <w:sz w:val="24"/>
          <w:szCs w:val="24"/>
        </w:rPr>
        <w:t>h</w:t>
      </w:r>
      <w:proofErr w:type="spellEnd"/>
    </w:p>
    <w:p w:rsidR="00AF09B0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sz w:val="24"/>
          <w:szCs w:val="24"/>
        </w:rPr>
        <w:t>10. какой буквой обозначается высота строчных букв?</w:t>
      </w:r>
    </w:p>
    <w:p w:rsidR="00AF09B0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 xml:space="preserve">1) </w:t>
      </w:r>
      <w:proofErr w:type="spellStart"/>
      <w:r w:rsidRPr="00DA71F7">
        <w:rPr>
          <w:rFonts w:ascii="Times New Roman" w:hAnsi="Times New Roman" w:cs="Times New Roman"/>
          <w:sz w:val="24"/>
          <w:szCs w:val="24"/>
        </w:rPr>
        <w:t>d</w:t>
      </w:r>
      <w:proofErr w:type="spellEnd"/>
    </w:p>
    <w:p w:rsidR="00AF09B0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 xml:space="preserve">2) </w:t>
      </w:r>
      <w:proofErr w:type="spellStart"/>
      <w:r w:rsidRPr="00DA71F7">
        <w:rPr>
          <w:rFonts w:ascii="Times New Roman" w:hAnsi="Times New Roman" w:cs="Times New Roman"/>
          <w:sz w:val="24"/>
          <w:szCs w:val="24"/>
        </w:rPr>
        <w:t>e</w:t>
      </w:r>
      <w:proofErr w:type="spellEnd"/>
    </w:p>
    <w:p w:rsidR="00AF09B0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 xml:space="preserve">3) </w:t>
      </w:r>
      <w:proofErr w:type="spellStart"/>
      <w:r w:rsidRPr="00DA71F7">
        <w:rPr>
          <w:rFonts w:ascii="Times New Roman" w:hAnsi="Times New Roman" w:cs="Times New Roman"/>
          <w:sz w:val="24"/>
          <w:szCs w:val="24"/>
        </w:rPr>
        <w:t>c</w:t>
      </w:r>
      <w:proofErr w:type="spellEnd"/>
    </w:p>
    <w:p w:rsidR="00AF09B0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sz w:val="24"/>
          <w:szCs w:val="24"/>
        </w:rPr>
        <w:t>11. какой буквой обозначается расстояние между буквами?</w:t>
      </w:r>
    </w:p>
    <w:p w:rsidR="00AF09B0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 xml:space="preserve">1) </w:t>
      </w:r>
      <w:proofErr w:type="spellStart"/>
      <w:r w:rsidRPr="00DA71F7">
        <w:rPr>
          <w:rFonts w:ascii="Times New Roman" w:hAnsi="Times New Roman" w:cs="Times New Roman"/>
          <w:sz w:val="24"/>
          <w:szCs w:val="24"/>
        </w:rPr>
        <w:t>d</w:t>
      </w:r>
      <w:proofErr w:type="spellEnd"/>
    </w:p>
    <w:p w:rsidR="00AF09B0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 xml:space="preserve">2) </w:t>
      </w:r>
      <w:proofErr w:type="spellStart"/>
      <w:r w:rsidRPr="00DA71F7">
        <w:rPr>
          <w:rFonts w:ascii="Times New Roman" w:hAnsi="Times New Roman" w:cs="Times New Roman"/>
          <w:sz w:val="24"/>
          <w:szCs w:val="24"/>
        </w:rPr>
        <w:t>c</w:t>
      </w:r>
      <w:proofErr w:type="spellEnd"/>
    </w:p>
    <w:p w:rsidR="00AF09B0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 xml:space="preserve">3) </w:t>
      </w:r>
      <w:proofErr w:type="spellStart"/>
      <w:r w:rsidRPr="00DA71F7">
        <w:rPr>
          <w:rFonts w:ascii="Times New Roman" w:hAnsi="Times New Roman" w:cs="Times New Roman"/>
          <w:sz w:val="24"/>
          <w:szCs w:val="24"/>
        </w:rPr>
        <w:t>a</w:t>
      </w:r>
      <w:proofErr w:type="spellEnd"/>
    </w:p>
    <w:p w:rsidR="00AF09B0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sz w:val="24"/>
          <w:szCs w:val="24"/>
        </w:rPr>
        <w:t>12. какой буквой обозначается минимальное расстояние между основаниями строк?</w:t>
      </w:r>
    </w:p>
    <w:p w:rsidR="00AF09B0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 xml:space="preserve">1) </w:t>
      </w:r>
      <w:proofErr w:type="spellStart"/>
      <w:r w:rsidRPr="00DA71F7">
        <w:rPr>
          <w:rFonts w:ascii="Times New Roman" w:hAnsi="Times New Roman" w:cs="Times New Roman"/>
          <w:sz w:val="24"/>
          <w:szCs w:val="24"/>
        </w:rPr>
        <w:t>b</w:t>
      </w:r>
      <w:proofErr w:type="spellEnd"/>
    </w:p>
    <w:p w:rsidR="00AF09B0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 xml:space="preserve">2) </w:t>
      </w:r>
      <w:proofErr w:type="spellStart"/>
      <w:r w:rsidRPr="00DA71F7">
        <w:rPr>
          <w:rFonts w:ascii="Times New Roman" w:hAnsi="Times New Roman" w:cs="Times New Roman"/>
          <w:sz w:val="24"/>
          <w:szCs w:val="24"/>
        </w:rPr>
        <w:t>c</w:t>
      </w:r>
      <w:proofErr w:type="spellEnd"/>
    </w:p>
    <w:p w:rsidR="00AF09B0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 xml:space="preserve">3) </w:t>
      </w:r>
      <w:proofErr w:type="spellStart"/>
      <w:r w:rsidRPr="00DA71F7">
        <w:rPr>
          <w:rFonts w:ascii="Times New Roman" w:hAnsi="Times New Roman" w:cs="Times New Roman"/>
          <w:sz w:val="24"/>
          <w:szCs w:val="24"/>
        </w:rPr>
        <w:t>f</w:t>
      </w:r>
      <w:proofErr w:type="spellEnd"/>
    </w:p>
    <w:p w:rsidR="00AF09B0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sz w:val="24"/>
          <w:szCs w:val="24"/>
        </w:rPr>
        <w:t>13. какой буквой обозначается минимальное расстояние между словами?</w:t>
      </w:r>
    </w:p>
    <w:p w:rsidR="00AF09B0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 xml:space="preserve">1) </w:t>
      </w:r>
      <w:proofErr w:type="spellStart"/>
      <w:r w:rsidRPr="00DA71F7">
        <w:rPr>
          <w:rFonts w:ascii="Times New Roman" w:hAnsi="Times New Roman" w:cs="Times New Roman"/>
          <w:sz w:val="24"/>
          <w:szCs w:val="24"/>
        </w:rPr>
        <w:t>h</w:t>
      </w:r>
      <w:proofErr w:type="spellEnd"/>
    </w:p>
    <w:p w:rsidR="00AF09B0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 xml:space="preserve">2) </w:t>
      </w:r>
      <w:proofErr w:type="spellStart"/>
      <w:r w:rsidRPr="00DA71F7">
        <w:rPr>
          <w:rFonts w:ascii="Times New Roman" w:hAnsi="Times New Roman" w:cs="Times New Roman"/>
          <w:sz w:val="24"/>
          <w:szCs w:val="24"/>
        </w:rPr>
        <w:t>e</w:t>
      </w:r>
      <w:proofErr w:type="spellEnd"/>
    </w:p>
    <w:p w:rsidR="00AF09B0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 xml:space="preserve">3) </w:t>
      </w:r>
      <w:proofErr w:type="spellStart"/>
      <w:r w:rsidRPr="00DA71F7">
        <w:rPr>
          <w:rFonts w:ascii="Times New Roman" w:hAnsi="Times New Roman" w:cs="Times New Roman"/>
          <w:sz w:val="24"/>
          <w:szCs w:val="24"/>
        </w:rPr>
        <w:t>c</w:t>
      </w:r>
      <w:proofErr w:type="spellEnd"/>
    </w:p>
    <w:p w:rsidR="00AF09B0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sz w:val="24"/>
          <w:szCs w:val="24"/>
        </w:rPr>
        <w:t>14. чему равна основная ширина прописных букв?</w:t>
      </w:r>
    </w:p>
    <w:p w:rsidR="00AF09B0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1) 4/10h</w:t>
      </w:r>
    </w:p>
    <w:p w:rsidR="00AF09B0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2) 5/10h</w:t>
      </w:r>
    </w:p>
    <w:p w:rsidR="00AF09B0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3) 6/10h</w:t>
      </w:r>
    </w:p>
    <w:p w:rsidR="00AF09B0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sz w:val="24"/>
          <w:szCs w:val="24"/>
        </w:rPr>
        <w:t>15. чему равна основная ширина строчных букв и арабских цифр?</w:t>
      </w:r>
    </w:p>
    <w:p w:rsidR="00AF09B0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1) 4/10h</w:t>
      </w:r>
    </w:p>
    <w:p w:rsidR="00AF09B0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2) 5/10h</w:t>
      </w:r>
    </w:p>
    <w:p w:rsidR="00AF09B0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3) 6/10h</w:t>
      </w:r>
    </w:p>
    <w:p w:rsidR="00AF09B0" w:rsidRPr="00DA71F7" w:rsidRDefault="008C21AE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caps/>
          <w:sz w:val="24"/>
          <w:szCs w:val="24"/>
        </w:rPr>
        <w:t>15-14 –</w:t>
      </w:r>
      <w:r w:rsidR="00C5008D" w:rsidRPr="00DA71F7">
        <w:rPr>
          <w:rFonts w:ascii="Times New Roman" w:hAnsi="Times New Roman" w:cs="Times New Roman"/>
          <w:caps/>
          <w:sz w:val="24"/>
          <w:szCs w:val="24"/>
        </w:rPr>
        <w:t xml:space="preserve"> Отли</w:t>
      </w:r>
      <w:r w:rsidRPr="00DA71F7">
        <w:rPr>
          <w:rFonts w:ascii="Times New Roman" w:hAnsi="Times New Roman" w:cs="Times New Roman"/>
          <w:caps/>
          <w:sz w:val="24"/>
          <w:szCs w:val="24"/>
        </w:rPr>
        <w:t>чно; 13-12- хорошо; 11-9-удовлетворительно; меньше 9 – не удовлетворительно</w:t>
      </w:r>
    </w:p>
    <w:p w:rsidR="008C21AE" w:rsidRPr="00DA71F7" w:rsidRDefault="008C21AE" w:rsidP="00DA71F7">
      <w:pPr>
        <w:spacing w:after="0" w:line="240" w:lineRule="auto"/>
        <w:rPr>
          <w:rFonts w:ascii="Times New Roman" w:hAnsi="Times New Roman" w:cs="Times New Roman"/>
          <w:b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caps/>
          <w:sz w:val="24"/>
          <w:szCs w:val="24"/>
        </w:rPr>
        <w:t>ПО ТЕМЕ: «основные правила нанесения размеров на чертежах»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29"/>
        <w:gridCol w:w="4531"/>
        <w:gridCol w:w="5161"/>
      </w:tblGrid>
      <w:tr w:rsidR="008C21AE" w:rsidRPr="00DA71F7" w:rsidTr="00DA71F7"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C21AE" w:rsidRPr="00DA71F7" w:rsidRDefault="008C21AE" w:rsidP="00DA71F7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aps/>
                <w:sz w:val="24"/>
                <w:szCs w:val="24"/>
              </w:rPr>
              <w:lastRenderedPageBreak/>
              <w:t>№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C21AE" w:rsidRPr="00DA71F7" w:rsidRDefault="008C21AE" w:rsidP="00DA71F7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aps/>
                <w:sz w:val="24"/>
                <w:szCs w:val="24"/>
              </w:rPr>
              <w:t>Вопросы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C21AE" w:rsidRPr="00DA71F7" w:rsidRDefault="008C21AE" w:rsidP="00DA71F7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aps/>
                <w:sz w:val="24"/>
                <w:szCs w:val="24"/>
              </w:rPr>
              <w:t>Ответы</w:t>
            </w:r>
          </w:p>
        </w:tc>
      </w:tr>
      <w:tr w:rsidR="008C21AE" w:rsidRPr="00DA71F7" w:rsidTr="00DA71F7">
        <w:trPr>
          <w:trHeight w:val="785"/>
        </w:trPr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C21AE" w:rsidRPr="00DA71F7" w:rsidRDefault="00C5008D" w:rsidP="00DA71F7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C21AE" w:rsidRPr="00DA71F7" w:rsidRDefault="00C5008D" w:rsidP="00DA71F7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что является основанием для определения величины изображенного изделия?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C21AE" w:rsidRPr="00DA71F7" w:rsidRDefault="00C5008D" w:rsidP="00DA71F7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1. масштаб 2. размерные линии 3. размерные числа</w:t>
            </w:r>
          </w:p>
        </w:tc>
      </w:tr>
      <w:tr w:rsidR="008C21AE" w:rsidRPr="00DA71F7" w:rsidTr="00DA71F7"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C21AE" w:rsidRPr="00DA71F7" w:rsidRDefault="00C5008D" w:rsidP="00DA71F7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C21AE" w:rsidRPr="00DA71F7" w:rsidRDefault="00C5008D" w:rsidP="00DA71F7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перечислить факторы от которых зависит задание размеров.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C21AE" w:rsidRPr="00DA71F7" w:rsidRDefault="00C5008D" w:rsidP="00DA71F7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1. формат чертежа 2. масштаб чертежа 3. конструкция изделия 4. технология изготовления изделия</w:t>
            </w:r>
          </w:p>
        </w:tc>
      </w:tr>
      <w:tr w:rsidR="008C21AE" w:rsidRPr="00DA71F7" w:rsidTr="00DA71F7"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C21AE" w:rsidRPr="00DA71F7" w:rsidRDefault="00C5008D" w:rsidP="00DA71F7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C21AE" w:rsidRPr="00DA71F7" w:rsidRDefault="00C5008D" w:rsidP="00DA71F7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какие размеры являются рабочими?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C21AE" w:rsidRPr="00DA71F7" w:rsidRDefault="00C5008D" w:rsidP="00DA71F7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1. по которым вычерчивают чертеж изделия. 2. по которым изготавливают изделие.</w:t>
            </w:r>
          </w:p>
        </w:tc>
      </w:tr>
      <w:tr w:rsidR="008C21AE" w:rsidRPr="00DA71F7" w:rsidTr="00DA71F7"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C21AE" w:rsidRPr="00DA71F7" w:rsidRDefault="00C5008D" w:rsidP="00DA71F7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C21AE" w:rsidRPr="00DA71F7" w:rsidRDefault="00C5008D" w:rsidP="00DA71F7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в каких единицах обозначают линейные размеры на чертеже?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C21AE" w:rsidRPr="00DA71F7" w:rsidRDefault="00C5008D" w:rsidP="00DA71F7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1. см. 2. км. 3. мм.</w:t>
            </w:r>
          </w:p>
        </w:tc>
      </w:tr>
      <w:tr w:rsidR="008C21AE" w:rsidRPr="00DA71F7" w:rsidTr="00DA71F7"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C21AE" w:rsidRPr="00DA71F7" w:rsidRDefault="00C5008D" w:rsidP="00DA71F7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C21AE" w:rsidRPr="00DA71F7" w:rsidRDefault="00C5008D" w:rsidP="00DA71F7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зависит ли количество размеров на чертеже детали от способа нанесения размеров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C21AE" w:rsidRPr="00DA71F7" w:rsidRDefault="00C5008D" w:rsidP="00DA71F7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1. да 2. нет.</w:t>
            </w:r>
          </w:p>
        </w:tc>
      </w:tr>
      <w:tr w:rsidR="008C21AE" w:rsidRPr="00DA71F7" w:rsidTr="00DA71F7"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C21AE" w:rsidRPr="00DA71F7" w:rsidRDefault="00C5008D" w:rsidP="00DA71F7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C21AE" w:rsidRPr="00DA71F7" w:rsidRDefault="00C5008D" w:rsidP="00DA71F7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как проводят размерную линию для указания размера отрезка?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C21AE" w:rsidRPr="00DA71F7" w:rsidRDefault="00C5008D" w:rsidP="00DA71F7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1. совпадающую с данным отрезком 2. параллельно отрезку 3. под углом к отрезку</w:t>
            </w:r>
          </w:p>
        </w:tc>
      </w:tr>
      <w:tr w:rsidR="008C21AE" w:rsidRPr="00DA71F7" w:rsidTr="00DA71F7"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C21AE" w:rsidRPr="00DA71F7" w:rsidRDefault="00C5008D" w:rsidP="00DA71F7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C21AE" w:rsidRPr="00DA71F7" w:rsidRDefault="00C5008D" w:rsidP="00DA71F7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указать минимальное расстояние между размерной линией и линией контура.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C21AE" w:rsidRPr="00DA71F7" w:rsidRDefault="00C5008D" w:rsidP="00DA71F7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1. 7 мм. 2. 15 мм. 3. 10 мм.</w:t>
            </w:r>
          </w:p>
        </w:tc>
      </w:tr>
    </w:tbl>
    <w:p w:rsidR="008C21AE" w:rsidRPr="00DA71F7" w:rsidRDefault="008C21AE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40"/>
        <w:gridCol w:w="5471"/>
        <w:gridCol w:w="4210"/>
      </w:tblGrid>
      <w:tr w:rsidR="008C21AE" w:rsidRPr="00DA71F7" w:rsidTr="00DA71F7"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C21AE" w:rsidRPr="00DA71F7" w:rsidRDefault="00C5008D" w:rsidP="00DA71F7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C21AE" w:rsidRPr="00DA71F7" w:rsidRDefault="00C5008D" w:rsidP="00DA71F7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на какую величину выносные линии должны выходить за концы стрелок?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C21AE" w:rsidRPr="00DA71F7" w:rsidRDefault="00C5008D" w:rsidP="00DA71F7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1. 10 … 15 мм. 2. 1 … 5 мм. 3. 5 … 10 мм.</w:t>
            </w:r>
          </w:p>
        </w:tc>
      </w:tr>
      <w:tr w:rsidR="008C21AE" w:rsidRPr="00DA71F7" w:rsidTr="00DA71F7"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C21AE" w:rsidRPr="00DA71F7" w:rsidRDefault="00C5008D" w:rsidP="00DA71F7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C21AE" w:rsidRPr="00DA71F7" w:rsidRDefault="00C5008D" w:rsidP="00DA71F7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необходимо ли избегать пересечения размерных линий?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C21AE" w:rsidRPr="00DA71F7" w:rsidRDefault="00C5008D" w:rsidP="00DA71F7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1. да 2. нет 3. по желанию</w:t>
            </w:r>
          </w:p>
        </w:tc>
      </w:tr>
      <w:tr w:rsidR="008C21AE" w:rsidRPr="00DA71F7" w:rsidTr="00DA71F7"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C21AE" w:rsidRPr="00DA71F7" w:rsidRDefault="00C5008D" w:rsidP="00DA71F7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C21AE" w:rsidRPr="00DA71F7" w:rsidRDefault="00C5008D" w:rsidP="00DA71F7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какое место должно занимать размерное число относительно размерной линии?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C21AE" w:rsidRPr="00DA71F7" w:rsidRDefault="00C5008D" w:rsidP="00DA71F7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1. в разрыве размерной линии 2. над размерной линией 3. под размерной линией</w:t>
            </w:r>
          </w:p>
        </w:tc>
      </w:tr>
      <w:tr w:rsidR="008C21AE" w:rsidRPr="00DA71F7" w:rsidTr="00DA71F7"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C21AE" w:rsidRPr="00DA71F7" w:rsidRDefault="00C5008D" w:rsidP="00DA71F7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C21AE" w:rsidRPr="00DA71F7" w:rsidRDefault="00C5008D" w:rsidP="00DA71F7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каким образом предпочтительно наносить размерные линии?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C21AE" w:rsidRPr="00DA71F7" w:rsidRDefault="00C5008D" w:rsidP="00DA71F7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1. внутри контура изображения 2. вне контура изображения</w:t>
            </w:r>
          </w:p>
        </w:tc>
      </w:tr>
      <w:tr w:rsidR="008C21AE" w:rsidRPr="00DA71F7" w:rsidTr="00DA71F7"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C21AE" w:rsidRPr="00DA71F7" w:rsidRDefault="00C5008D" w:rsidP="00DA71F7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C21AE" w:rsidRPr="00DA71F7" w:rsidRDefault="00C5008D" w:rsidP="00DA71F7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какие размеры называются справочными?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C21AE" w:rsidRPr="00DA71F7" w:rsidRDefault="00C5008D" w:rsidP="00DA71F7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1. размеры необходимое для изготовления детали 2. размеры неиспользуемые при изготовлении детали</w:t>
            </w:r>
          </w:p>
        </w:tc>
      </w:tr>
      <w:tr w:rsidR="008C21AE" w:rsidRPr="00DA71F7" w:rsidTr="00DA71F7"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C21AE" w:rsidRPr="00DA71F7" w:rsidRDefault="00C5008D" w:rsidP="00DA71F7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C21AE" w:rsidRPr="00DA71F7" w:rsidRDefault="00C5008D" w:rsidP="00DA71F7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какое число размеров необходимо иметь на чертеже детали?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C21AE" w:rsidRPr="00DA71F7" w:rsidRDefault="00C5008D" w:rsidP="00DA71F7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1. минимальное, но достаточное для изготовления и контроля детали 2. максимальное, позволяющее иметь размеры каждого элемента на всех изображениях чертежа</w:t>
            </w:r>
          </w:p>
        </w:tc>
      </w:tr>
      <w:tr w:rsidR="008C21AE" w:rsidRPr="00DA71F7" w:rsidTr="00DA71F7"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C21AE" w:rsidRPr="00DA71F7" w:rsidRDefault="00C5008D" w:rsidP="00DA71F7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C21AE" w:rsidRPr="00DA71F7" w:rsidRDefault="00C5008D" w:rsidP="00DA71F7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 xml:space="preserve">прерывают ли размерную линию при изображении детали с </w:t>
            </w:r>
            <w:r w:rsidRPr="00DA71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разрывом? </w:t>
            </w:r>
            <w:r w:rsidR="008C21AE" w:rsidRPr="00DA71F7">
              <w:rPr>
                <w:rFonts w:ascii="Times New Roman" w:hAnsi="Times New Roman" w:cs="Times New Roman"/>
                <w:caps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979930" cy="850900"/>
                  <wp:effectExtent l="0" t="0" r="0" b="0"/>
                  <wp:docPr id="3" name="Рисунок 3" descr="https://konspekta.net/studopedianet/baza11/4624686560471.files/image03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s://konspekta.net/studopedianet/baza11/4624686560471.files/image03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9930" cy="850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C21AE" w:rsidRPr="00DA71F7" w:rsidRDefault="00C5008D" w:rsidP="00DA71F7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 да 2. нет</w:t>
            </w:r>
          </w:p>
        </w:tc>
      </w:tr>
      <w:tr w:rsidR="008C21AE" w:rsidRPr="00DA71F7" w:rsidTr="00DA71F7"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C21AE" w:rsidRPr="00DA71F7" w:rsidRDefault="00C5008D" w:rsidP="00DA71F7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C21AE" w:rsidRPr="00DA71F7" w:rsidRDefault="00C5008D" w:rsidP="00DA71F7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от чего зависит величина стрелок размерной линии?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C21AE" w:rsidRPr="00DA71F7" w:rsidRDefault="00C5008D" w:rsidP="00DA71F7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1. от длины размерной линии 2. от толщины линии видимого контура изображения 3. от масштаба изображения 4. от размера формата</w:t>
            </w:r>
          </w:p>
        </w:tc>
      </w:tr>
    </w:tbl>
    <w:p w:rsidR="008C21AE" w:rsidRPr="00DA71F7" w:rsidRDefault="008C21AE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</w:p>
    <w:p w:rsidR="008C21AE" w:rsidRPr="00DA71F7" w:rsidRDefault="008C21AE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caps/>
          <w:sz w:val="24"/>
          <w:szCs w:val="24"/>
        </w:rPr>
        <w:t>15-14 –</w:t>
      </w:r>
      <w:r w:rsidR="00C5008D" w:rsidRPr="00DA71F7">
        <w:rPr>
          <w:rFonts w:ascii="Times New Roman" w:hAnsi="Times New Roman" w:cs="Times New Roman"/>
          <w:caps/>
          <w:sz w:val="24"/>
          <w:szCs w:val="24"/>
        </w:rPr>
        <w:t xml:space="preserve"> Отли</w:t>
      </w:r>
      <w:r w:rsidRPr="00DA71F7">
        <w:rPr>
          <w:rFonts w:ascii="Times New Roman" w:hAnsi="Times New Roman" w:cs="Times New Roman"/>
          <w:caps/>
          <w:sz w:val="24"/>
          <w:szCs w:val="24"/>
        </w:rPr>
        <w:t>чно; 13-12- хорошо; 11-9-удовлетворительно; меньше 9 – не удовлетворительно</w:t>
      </w:r>
    </w:p>
    <w:p w:rsidR="008C21AE" w:rsidRPr="00DA71F7" w:rsidRDefault="008C21AE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caps/>
          <w:sz w:val="24"/>
          <w:szCs w:val="24"/>
        </w:rPr>
        <w:t>по теме: «Сопряжение»</w:t>
      </w:r>
    </w:p>
    <w:p w:rsidR="008C21AE" w:rsidRPr="00DA71F7" w:rsidRDefault="00C5008D" w:rsidP="00DA71F7">
      <w:pPr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сопряжением называется …</w:t>
      </w:r>
    </w:p>
    <w:p w:rsidR="008C21AE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а) соединение двух линий под прямым углом</w:t>
      </w:r>
    </w:p>
    <w:p w:rsidR="008C21AE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б) плавный переход от одной линии к другой</w:t>
      </w:r>
    </w:p>
    <w:p w:rsidR="008C21AE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в) неверно ни а) ни б)</w:t>
      </w:r>
    </w:p>
    <w:p w:rsidR="008C21AE" w:rsidRPr="00DA71F7" w:rsidRDefault="00C5008D" w:rsidP="00DA71F7">
      <w:pPr>
        <w:numPr>
          <w:ilvl w:val="0"/>
          <w:numId w:val="4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сопрягаемой линией является</w:t>
      </w:r>
    </w:p>
    <w:p w:rsidR="008C21AE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а) окружность</w:t>
      </w:r>
    </w:p>
    <w:p w:rsidR="008C21AE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б) точка, лежащая на прямой</w:t>
      </w:r>
    </w:p>
    <w:p w:rsidR="008C21AE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в) прямая</w:t>
      </w:r>
    </w:p>
    <w:p w:rsidR="008C21AE" w:rsidRPr="00DA71F7" w:rsidRDefault="00C5008D" w:rsidP="00DA71F7">
      <w:pPr>
        <w:numPr>
          <w:ilvl w:val="0"/>
          <w:numId w:val="5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 xml:space="preserve">сопряжение двух прямых </w:t>
      </w:r>
      <w:proofErr w:type="spellStart"/>
      <w:r w:rsidRPr="00DA71F7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DA71F7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DA71F7">
        <w:rPr>
          <w:rFonts w:ascii="Times New Roman" w:hAnsi="Times New Roman" w:cs="Times New Roman"/>
          <w:sz w:val="24"/>
          <w:szCs w:val="24"/>
        </w:rPr>
        <w:t>b</w:t>
      </w:r>
      <w:proofErr w:type="spellEnd"/>
      <w:r w:rsidRPr="00DA71F7">
        <w:rPr>
          <w:rFonts w:ascii="Times New Roman" w:hAnsi="Times New Roman" w:cs="Times New Roman"/>
          <w:sz w:val="24"/>
          <w:szCs w:val="24"/>
        </w:rPr>
        <w:t xml:space="preserve"> с помощью</w:t>
      </w:r>
    </w:p>
    <w:p w:rsidR="008C21AE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 xml:space="preserve">а) окружностью радиусом </w:t>
      </w:r>
      <w:proofErr w:type="spellStart"/>
      <w:r w:rsidRPr="00DA71F7">
        <w:rPr>
          <w:rFonts w:ascii="Times New Roman" w:hAnsi="Times New Roman" w:cs="Times New Roman"/>
          <w:sz w:val="24"/>
          <w:szCs w:val="24"/>
        </w:rPr>
        <w:t>r</w:t>
      </w:r>
      <w:proofErr w:type="spellEnd"/>
    </w:p>
    <w:p w:rsidR="008C21AE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б) параллельных прямых</w:t>
      </w:r>
    </w:p>
    <w:p w:rsidR="008C21AE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в) перпендикулярных прямых</w:t>
      </w:r>
    </w:p>
    <w:p w:rsidR="008C21AE" w:rsidRPr="00DA71F7" w:rsidRDefault="00C5008D" w:rsidP="00DA71F7">
      <w:pPr>
        <w:numPr>
          <w:ilvl w:val="0"/>
          <w:numId w:val="6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 xml:space="preserve">сопряжение прямой и окружности радиусом </w:t>
      </w:r>
      <w:proofErr w:type="spellStart"/>
      <w:r w:rsidRPr="00DA71F7">
        <w:rPr>
          <w:rFonts w:ascii="Times New Roman" w:hAnsi="Times New Roman" w:cs="Times New Roman"/>
          <w:sz w:val="24"/>
          <w:szCs w:val="24"/>
        </w:rPr>
        <w:t>r</w:t>
      </w:r>
      <w:proofErr w:type="spellEnd"/>
      <w:r w:rsidRPr="00DA71F7">
        <w:rPr>
          <w:rFonts w:ascii="Times New Roman" w:hAnsi="Times New Roman" w:cs="Times New Roman"/>
          <w:sz w:val="24"/>
          <w:szCs w:val="24"/>
        </w:rPr>
        <w:t xml:space="preserve"> с помощью</w:t>
      </w:r>
    </w:p>
    <w:p w:rsidR="008C21AE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а) перпендикулярных прямых</w:t>
      </w:r>
    </w:p>
    <w:p w:rsidR="008C21AE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 xml:space="preserve">б) дугой окружности радиусом </w:t>
      </w:r>
      <w:proofErr w:type="spellStart"/>
      <w:r w:rsidRPr="00DA71F7">
        <w:rPr>
          <w:rFonts w:ascii="Times New Roman" w:hAnsi="Times New Roman" w:cs="Times New Roman"/>
          <w:sz w:val="24"/>
          <w:szCs w:val="24"/>
        </w:rPr>
        <w:t>r</w:t>
      </w:r>
      <w:proofErr w:type="spellEnd"/>
    </w:p>
    <w:p w:rsidR="008C21AE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в) параллельных прямых</w:t>
      </w:r>
    </w:p>
    <w:p w:rsidR="008C21AE" w:rsidRPr="00DA71F7" w:rsidRDefault="00C5008D" w:rsidP="00DA71F7">
      <w:pPr>
        <w:numPr>
          <w:ilvl w:val="0"/>
          <w:numId w:val="7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овалом называется …</w:t>
      </w:r>
    </w:p>
    <w:p w:rsidR="008C21AE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а) дуги окружностей                  б) параллельных прямых</w:t>
      </w:r>
    </w:p>
    <w:p w:rsidR="008C21AE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в) замкнутая кривая</w:t>
      </w:r>
    </w:p>
    <w:p w:rsidR="008C21AE" w:rsidRPr="00DA71F7" w:rsidRDefault="00C5008D" w:rsidP="00DA71F7">
      <w:pPr>
        <w:numPr>
          <w:ilvl w:val="0"/>
          <w:numId w:val="8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сопряжение двух окружностей с помощью</w:t>
      </w:r>
    </w:p>
    <w:p w:rsidR="008C21AE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 xml:space="preserve">а) кривой                      б) дуги окружности радиусом </w:t>
      </w:r>
      <w:proofErr w:type="spellStart"/>
      <w:r w:rsidRPr="00DA71F7">
        <w:rPr>
          <w:rFonts w:ascii="Times New Roman" w:hAnsi="Times New Roman" w:cs="Times New Roman"/>
          <w:sz w:val="24"/>
          <w:szCs w:val="24"/>
        </w:rPr>
        <w:t>r</w:t>
      </w:r>
      <w:proofErr w:type="spellEnd"/>
    </w:p>
    <w:p w:rsidR="008C21AE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в) прямой</w:t>
      </w:r>
    </w:p>
    <w:p w:rsidR="00467F77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6 – отлично; 5-4 хорошо; 3-удовлетворительно; меньше 2 – не удовлетворительно</w:t>
      </w:r>
    </w:p>
    <w:p w:rsidR="00D47075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sz w:val="24"/>
          <w:szCs w:val="24"/>
        </w:rPr>
        <w:t>Тест «проецирование</w:t>
      </w:r>
    </w:p>
    <w:p w:rsidR="00D47075" w:rsidRPr="00DA71F7" w:rsidRDefault="00C5008D" w:rsidP="00DA71F7">
      <w:pPr>
        <w:numPr>
          <w:ilvl w:val="0"/>
          <w:numId w:val="9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sz w:val="24"/>
          <w:szCs w:val="24"/>
        </w:rPr>
        <w:t>какой метод проецирования принят за основной?</w:t>
      </w:r>
    </w:p>
    <w:p w:rsidR="00D47075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proofErr w:type="spellStart"/>
      <w:r w:rsidRPr="00DA71F7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DA71F7">
        <w:rPr>
          <w:rFonts w:ascii="Times New Roman" w:hAnsi="Times New Roman" w:cs="Times New Roman"/>
          <w:sz w:val="24"/>
          <w:szCs w:val="24"/>
        </w:rPr>
        <w:t>) центральное</w:t>
      </w:r>
    </w:p>
    <w:p w:rsidR="00D47075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proofErr w:type="spellStart"/>
      <w:r w:rsidRPr="00DA71F7">
        <w:rPr>
          <w:rFonts w:ascii="Times New Roman" w:hAnsi="Times New Roman" w:cs="Times New Roman"/>
          <w:sz w:val="24"/>
          <w:szCs w:val="24"/>
        </w:rPr>
        <w:t>b</w:t>
      </w:r>
      <w:proofErr w:type="spellEnd"/>
      <w:r w:rsidRPr="00DA71F7">
        <w:rPr>
          <w:rFonts w:ascii="Times New Roman" w:hAnsi="Times New Roman" w:cs="Times New Roman"/>
          <w:sz w:val="24"/>
          <w:szCs w:val="24"/>
        </w:rPr>
        <w:t>) параллельное</w:t>
      </w:r>
    </w:p>
    <w:p w:rsidR="00D47075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proofErr w:type="spellStart"/>
      <w:r w:rsidRPr="00DA71F7">
        <w:rPr>
          <w:rFonts w:ascii="Times New Roman" w:hAnsi="Times New Roman" w:cs="Times New Roman"/>
          <w:sz w:val="24"/>
          <w:szCs w:val="24"/>
        </w:rPr>
        <w:t>c</w:t>
      </w:r>
      <w:proofErr w:type="spellEnd"/>
      <w:r w:rsidRPr="00DA71F7">
        <w:rPr>
          <w:rFonts w:ascii="Times New Roman" w:hAnsi="Times New Roman" w:cs="Times New Roman"/>
          <w:sz w:val="24"/>
          <w:szCs w:val="24"/>
        </w:rPr>
        <w:t>) косоугольное</w:t>
      </w:r>
    </w:p>
    <w:p w:rsidR="00D47075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proofErr w:type="spellStart"/>
      <w:r w:rsidRPr="00DA71F7">
        <w:rPr>
          <w:rFonts w:ascii="Times New Roman" w:hAnsi="Times New Roman" w:cs="Times New Roman"/>
          <w:sz w:val="24"/>
          <w:szCs w:val="24"/>
          <w:u w:val="single"/>
        </w:rPr>
        <w:t>d</w:t>
      </w:r>
      <w:proofErr w:type="spellEnd"/>
      <w:r w:rsidRPr="00DA71F7">
        <w:rPr>
          <w:rFonts w:ascii="Times New Roman" w:hAnsi="Times New Roman" w:cs="Times New Roman"/>
          <w:sz w:val="24"/>
          <w:szCs w:val="24"/>
          <w:u w:val="single"/>
        </w:rPr>
        <w:t>) </w:t>
      </w:r>
      <w:r w:rsidRPr="00DA71F7">
        <w:rPr>
          <w:rFonts w:ascii="Times New Roman" w:hAnsi="Times New Roman" w:cs="Times New Roman"/>
          <w:i/>
          <w:iCs/>
          <w:sz w:val="24"/>
          <w:szCs w:val="24"/>
          <w:u w:val="single"/>
        </w:rPr>
        <w:t>прямоугольное</w:t>
      </w:r>
    </w:p>
    <w:p w:rsidR="00D47075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proofErr w:type="spellStart"/>
      <w:r w:rsidRPr="00DA71F7"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Pr="00DA71F7">
        <w:rPr>
          <w:rFonts w:ascii="Times New Roman" w:hAnsi="Times New Roman" w:cs="Times New Roman"/>
          <w:sz w:val="24"/>
          <w:szCs w:val="24"/>
        </w:rPr>
        <w:t>) аксонометрическое</w:t>
      </w:r>
    </w:p>
    <w:p w:rsidR="00D47075" w:rsidRPr="00DA71F7" w:rsidRDefault="00C5008D" w:rsidP="00DA71F7">
      <w:pPr>
        <w:numPr>
          <w:ilvl w:val="0"/>
          <w:numId w:val="10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sz w:val="24"/>
          <w:szCs w:val="24"/>
        </w:rPr>
        <w:t>как называется способ проецирования, когда проецирующие лучи исходят из одной точки (центра проецирования)?</w:t>
      </w:r>
    </w:p>
    <w:p w:rsidR="00D47075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proofErr w:type="spellStart"/>
      <w:r w:rsidRPr="00DA71F7">
        <w:rPr>
          <w:rFonts w:ascii="Times New Roman" w:hAnsi="Times New Roman" w:cs="Times New Roman"/>
          <w:sz w:val="24"/>
          <w:szCs w:val="24"/>
          <w:u w:val="single"/>
        </w:rPr>
        <w:t>a</w:t>
      </w:r>
      <w:proofErr w:type="spellEnd"/>
      <w:r w:rsidRPr="00DA71F7">
        <w:rPr>
          <w:rFonts w:ascii="Times New Roman" w:hAnsi="Times New Roman" w:cs="Times New Roman"/>
          <w:sz w:val="24"/>
          <w:szCs w:val="24"/>
          <w:u w:val="single"/>
        </w:rPr>
        <w:t>) </w:t>
      </w:r>
      <w:r w:rsidRPr="00DA71F7">
        <w:rPr>
          <w:rFonts w:ascii="Times New Roman" w:hAnsi="Times New Roman" w:cs="Times New Roman"/>
          <w:i/>
          <w:iCs/>
          <w:sz w:val="24"/>
          <w:szCs w:val="24"/>
          <w:u w:val="single"/>
        </w:rPr>
        <w:t>центральное</w:t>
      </w:r>
    </w:p>
    <w:p w:rsidR="00D47075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proofErr w:type="spellStart"/>
      <w:r w:rsidRPr="00DA71F7">
        <w:rPr>
          <w:rFonts w:ascii="Times New Roman" w:hAnsi="Times New Roman" w:cs="Times New Roman"/>
          <w:sz w:val="24"/>
          <w:szCs w:val="24"/>
        </w:rPr>
        <w:t>b</w:t>
      </w:r>
      <w:proofErr w:type="spellEnd"/>
      <w:r w:rsidRPr="00DA71F7">
        <w:rPr>
          <w:rFonts w:ascii="Times New Roman" w:hAnsi="Times New Roman" w:cs="Times New Roman"/>
          <w:sz w:val="24"/>
          <w:szCs w:val="24"/>
        </w:rPr>
        <w:t>) параллельное</w:t>
      </w:r>
    </w:p>
    <w:p w:rsidR="00D47075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proofErr w:type="spellStart"/>
      <w:r w:rsidRPr="00DA71F7">
        <w:rPr>
          <w:rFonts w:ascii="Times New Roman" w:hAnsi="Times New Roman" w:cs="Times New Roman"/>
          <w:sz w:val="24"/>
          <w:szCs w:val="24"/>
        </w:rPr>
        <w:t>c</w:t>
      </w:r>
      <w:proofErr w:type="spellEnd"/>
      <w:r w:rsidRPr="00DA71F7">
        <w:rPr>
          <w:rFonts w:ascii="Times New Roman" w:hAnsi="Times New Roman" w:cs="Times New Roman"/>
          <w:sz w:val="24"/>
          <w:szCs w:val="24"/>
        </w:rPr>
        <w:t>) косоугольное</w:t>
      </w:r>
    </w:p>
    <w:p w:rsidR="00D47075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proofErr w:type="spellStart"/>
      <w:r w:rsidRPr="00DA71F7">
        <w:rPr>
          <w:rFonts w:ascii="Times New Roman" w:hAnsi="Times New Roman" w:cs="Times New Roman"/>
          <w:sz w:val="24"/>
          <w:szCs w:val="24"/>
        </w:rPr>
        <w:t>d</w:t>
      </w:r>
      <w:proofErr w:type="spellEnd"/>
      <w:r w:rsidRPr="00DA71F7">
        <w:rPr>
          <w:rFonts w:ascii="Times New Roman" w:hAnsi="Times New Roman" w:cs="Times New Roman"/>
          <w:sz w:val="24"/>
          <w:szCs w:val="24"/>
        </w:rPr>
        <w:t>) прямоугольное</w:t>
      </w:r>
    </w:p>
    <w:p w:rsidR="00D47075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proofErr w:type="spellStart"/>
      <w:r w:rsidRPr="00DA71F7"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Pr="00DA71F7">
        <w:rPr>
          <w:rFonts w:ascii="Times New Roman" w:hAnsi="Times New Roman" w:cs="Times New Roman"/>
          <w:sz w:val="24"/>
          <w:szCs w:val="24"/>
        </w:rPr>
        <w:t>) аксонометрическое</w:t>
      </w:r>
    </w:p>
    <w:p w:rsidR="00D47075" w:rsidRPr="00DA71F7" w:rsidRDefault="00C5008D" w:rsidP="00DA71F7">
      <w:pPr>
        <w:numPr>
          <w:ilvl w:val="0"/>
          <w:numId w:val="11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sz w:val="24"/>
          <w:szCs w:val="24"/>
        </w:rPr>
        <w:lastRenderedPageBreak/>
        <w:t>как называется способ проецирования, когда проецирующие лучи параллельны между собой?</w:t>
      </w:r>
    </w:p>
    <w:p w:rsidR="00D47075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proofErr w:type="spellStart"/>
      <w:r w:rsidRPr="00DA71F7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DA71F7">
        <w:rPr>
          <w:rFonts w:ascii="Times New Roman" w:hAnsi="Times New Roman" w:cs="Times New Roman"/>
          <w:sz w:val="24"/>
          <w:szCs w:val="24"/>
        </w:rPr>
        <w:t>) центральное</w:t>
      </w:r>
    </w:p>
    <w:p w:rsidR="00D47075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proofErr w:type="spellStart"/>
      <w:r w:rsidRPr="00DA71F7">
        <w:rPr>
          <w:rFonts w:ascii="Times New Roman" w:hAnsi="Times New Roman" w:cs="Times New Roman"/>
          <w:sz w:val="24"/>
          <w:szCs w:val="24"/>
          <w:u w:val="single"/>
        </w:rPr>
        <w:t>b</w:t>
      </w:r>
      <w:proofErr w:type="spellEnd"/>
      <w:r w:rsidRPr="00DA71F7">
        <w:rPr>
          <w:rFonts w:ascii="Times New Roman" w:hAnsi="Times New Roman" w:cs="Times New Roman"/>
          <w:sz w:val="24"/>
          <w:szCs w:val="24"/>
          <w:u w:val="single"/>
        </w:rPr>
        <w:t>) </w:t>
      </w:r>
      <w:r w:rsidRPr="00DA71F7">
        <w:rPr>
          <w:rFonts w:ascii="Times New Roman" w:hAnsi="Times New Roman" w:cs="Times New Roman"/>
          <w:i/>
          <w:iCs/>
          <w:sz w:val="24"/>
          <w:szCs w:val="24"/>
          <w:u w:val="single"/>
        </w:rPr>
        <w:t>параллельное</w:t>
      </w:r>
    </w:p>
    <w:p w:rsidR="00D47075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proofErr w:type="spellStart"/>
      <w:r w:rsidRPr="00DA71F7">
        <w:rPr>
          <w:rFonts w:ascii="Times New Roman" w:hAnsi="Times New Roman" w:cs="Times New Roman"/>
          <w:sz w:val="24"/>
          <w:szCs w:val="24"/>
        </w:rPr>
        <w:t>c</w:t>
      </w:r>
      <w:proofErr w:type="spellEnd"/>
      <w:r w:rsidRPr="00DA71F7">
        <w:rPr>
          <w:rFonts w:ascii="Times New Roman" w:hAnsi="Times New Roman" w:cs="Times New Roman"/>
          <w:sz w:val="24"/>
          <w:szCs w:val="24"/>
        </w:rPr>
        <w:t>) косоугольное</w:t>
      </w:r>
    </w:p>
    <w:p w:rsidR="00D47075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proofErr w:type="spellStart"/>
      <w:r w:rsidRPr="00DA71F7">
        <w:rPr>
          <w:rFonts w:ascii="Times New Roman" w:hAnsi="Times New Roman" w:cs="Times New Roman"/>
          <w:sz w:val="24"/>
          <w:szCs w:val="24"/>
        </w:rPr>
        <w:t>d</w:t>
      </w:r>
      <w:proofErr w:type="spellEnd"/>
      <w:r w:rsidRPr="00DA71F7">
        <w:rPr>
          <w:rFonts w:ascii="Times New Roman" w:hAnsi="Times New Roman" w:cs="Times New Roman"/>
          <w:sz w:val="24"/>
          <w:szCs w:val="24"/>
        </w:rPr>
        <w:t>) прямоугольное</w:t>
      </w:r>
    </w:p>
    <w:p w:rsidR="00D47075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proofErr w:type="spellStart"/>
      <w:r w:rsidRPr="00DA71F7"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Pr="00DA71F7">
        <w:rPr>
          <w:rFonts w:ascii="Times New Roman" w:hAnsi="Times New Roman" w:cs="Times New Roman"/>
          <w:sz w:val="24"/>
          <w:szCs w:val="24"/>
        </w:rPr>
        <w:t>) аксонометрическое</w:t>
      </w:r>
    </w:p>
    <w:p w:rsidR="00D47075" w:rsidRPr="00DA71F7" w:rsidRDefault="00C5008D" w:rsidP="00DA71F7">
      <w:pPr>
        <w:numPr>
          <w:ilvl w:val="0"/>
          <w:numId w:val="12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sz w:val="24"/>
          <w:szCs w:val="24"/>
        </w:rPr>
        <w:t>как называется способ параллельного проецирования, когда проецирующие лучи падают на плоскость проекций под прямым углом?</w:t>
      </w:r>
    </w:p>
    <w:p w:rsidR="00D47075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proofErr w:type="spellStart"/>
      <w:r w:rsidRPr="00DA71F7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DA71F7">
        <w:rPr>
          <w:rFonts w:ascii="Times New Roman" w:hAnsi="Times New Roman" w:cs="Times New Roman"/>
          <w:sz w:val="24"/>
          <w:szCs w:val="24"/>
        </w:rPr>
        <w:t>) центральное</w:t>
      </w:r>
    </w:p>
    <w:p w:rsidR="00D47075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proofErr w:type="spellStart"/>
      <w:r w:rsidRPr="00DA71F7">
        <w:rPr>
          <w:rFonts w:ascii="Times New Roman" w:hAnsi="Times New Roman" w:cs="Times New Roman"/>
          <w:sz w:val="24"/>
          <w:szCs w:val="24"/>
        </w:rPr>
        <w:t>b</w:t>
      </w:r>
      <w:proofErr w:type="spellEnd"/>
      <w:r w:rsidRPr="00DA71F7">
        <w:rPr>
          <w:rFonts w:ascii="Times New Roman" w:hAnsi="Times New Roman" w:cs="Times New Roman"/>
          <w:sz w:val="24"/>
          <w:szCs w:val="24"/>
        </w:rPr>
        <w:t>) параллельное</w:t>
      </w:r>
    </w:p>
    <w:p w:rsidR="00D47075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proofErr w:type="spellStart"/>
      <w:r w:rsidRPr="00DA71F7">
        <w:rPr>
          <w:rFonts w:ascii="Times New Roman" w:hAnsi="Times New Roman" w:cs="Times New Roman"/>
          <w:sz w:val="24"/>
          <w:szCs w:val="24"/>
        </w:rPr>
        <w:t>c</w:t>
      </w:r>
      <w:proofErr w:type="spellEnd"/>
      <w:r w:rsidRPr="00DA71F7">
        <w:rPr>
          <w:rFonts w:ascii="Times New Roman" w:hAnsi="Times New Roman" w:cs="Times New Roman"/>
          <w:sz w:val="24"/>
          <w:szCs w:val="24"/>
        </w:rPr>
        <w:t>) косоугольное</w:t>
      </w:r>
    </w:p>
    <w:p w:rsidR="00D47075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proofErr w:type="spellStart"/>
      <w:r w:rsidRPr="00DA71F7">
        <w:rPr>
          <w:rFonts w:ascii="Times New Roman" w:hAnsi="Times New Roman" w:cs="Times New Roman"/>
          <w:sz w:val="24"/>
          <w:szCs w:val="24"/>
          <w:u w:val="single"/>
        </w:rPr>
        <w:t>d</w:t>
      </w:r>
      <w:proofErr w:type="spellEnd"/>
      <w:r w:rsidRPr="00DA71F7">
        <w:rPr>
          <w:rFonts w:ascii="Times New Roman" w:hAnsi="Times New Roman" w:cs="Times New Roman"/>
          <w:sz w:val="24"/>
          <w:szCs w:val="24"/>
          <w:u w:val="single"/>
        </w:rPr>
        <w:t>) </w:t>
      </w:r>
      <w:r w:rsidRPr="00DA71F7">
        <w:rPr>
          <w:rFonts w:ascii="Times New Roman" w:hAnsi="Times New Roman" w:cs="Times New Roman"/>
          <w:i/>
          <w:iCs/>
          <w:sz w:val="24"/>
          <w:szCs w:val="24"/>
          <w:u w:val="single"/>
        </w:rPr>
        <w:t>прямоугольное</w:t>
      </w:r>
    </w:p>
    <w:p w:rsidR="00D47075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proofErr w:type="spellStart"/>
      <w:r w:rsidRPr="00DA71F7"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Pr="00DA71F7">
        <w:rPr>
          <w:rFonts w:ascii="Times New Roman" w:hAnsi="Times New Roman" w:cs="Times New Roman"/>
          <w:sz w:val="24"/>
          <w:szCs w:val="24"/>
        </w:rPr>
        <w:t>) аксонометрическое</w:t>
      </w:r>
    </w:p>
    <w:p w:rsidR="00D47075" w:rsidRPr="00DA71F7" w:rsidRDefault="00C5008D" w:rsidP="00DA71F7">
      <w:pPr>
        <w:numPr>
          <w:ilvl w:val="0"/>
          <w:numId w:val="13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sz w:val="24"/>
          <w:szCs w:val="24"/>
        </w:rPr>
        <w:t>как называется способ параллельного проецирования, когда проецирующие лучи падают на плоскость проекций под любым непрямым углом?</w:t>
      </w:r>
    </w:p>
    <w:p w:rsidR="00D47075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proofErr w:type="spellStart"/>
      <w:r w:rsidRPr="00DA71F7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DA71F7">
        <w:rPr>
          <w:rFonts w:ascii="Times New Roman" w:hAnsi="Times New Roman" w:cs="Times New Roman"/>
          <w:sz w:val="24"/>
          <w:szCs w:val="24"/>
        </w:rPr>
        <w:t>) центральное</w:t>
      </w:r>
    </w:p>
    <w:p w:rsidR="00D47075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proofErr w:type="spellStart"/>
      <w:r w:rsidRPr="00DA71F7">
        <w:rPr>
          <w:rFonts w:ascii="Times New Roman" w:hAnsi="Times New Roman" w:cs="Times New Roman"/>
          <w:sz w:val="24"/>
          <w:szCs w:val="24"/>
        </w:rPr>
        <w:t>b</w:t>
      </w:r>
      <w:proofErr w:type="spellEnd"/>
      <w:r w:rsidRPr="00DA71F7">
        <w:rPr>
          <w:rFonts w:ascii="Times New Roman" w:hAnsi="Times New Roman" w:cs="Times New Roman"/>
          <w:sz w:val="24"/>
          <w:szCs w:val="24"/>
        </w:rPr>
        <w:t>) параллельное</w:t>
      </w:r>
    </w:p>
    <w:p w:rsidR="00D47075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proofErr w:type="spellStart"/>
      <w:r w:rsidRPr="00DA71F7">
        <w:rPr>
          <w:rFonts w:ascii="Times New Roman" w:hAnsi="Times New Roman" w:cs="Times New Roman"/>
          <w:sz w:val="24"/>
          <w:szCs w:val="24"/>
          <w:u w:val="single"/>
        </w:rPr>
        <w:t>c</w:t>
      </w:r>
      <w:proofErr w:type="spellEnd"/>
      <w:r w:rsidRPr="00DA71F7">
        <w:rPr>
          <w:rFonts w:ascii="Times New Roman" w:hAnsi="Times New Roman" w:cs="Times New Roman"/>
          <w:sz w:val="24"/>
          <w:szCs w:val="24"/>
          <w:u w:val="single"/>
        </w:rPr>
        <w:t>) </w:t>
      </w:r>
      <w:r w:rsidRPr="00DA71F7">
        <w:rPr>
          <w:rFonts w:ascii="Times New Roman" w:hAnsi="Times New Roman" w:cs="Times New Roman"/>
          <w:i/>
          <w:iCs/>
          <w:sz w:val="24"/>
          <w:szCs w:val="24"/>
          <w:u w:val="single"/>
        </w:rPr>
        <w:t>косоугольное</w:t>
      </w:r>
    </w:p>
    <w:p w:rsidR="00D47075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proofErr w:type="spellStart"/>
      <w:r w:rsidRPr="00DA71F7">
        <w:rPr>
          <w:rFonts w:ascii="Times New Roman" w:hAnsi="Times New Roman" w:cs="Times New Roman"/>
          <w:sz w:val="24"/>
          <w:szCs w:val="24"/>
        </w:rPr>
        <w:t>d</w:t>
      </w:r>
      <w:proofErr w:type="spellEnd"/>
      <w:r w:rsidRPr="00DA71F7">
        <w:rPr>
          <w:rFonts w:ascii="Times New Roman" w:hAnsi="Times New Roman" w:cs="Times New Roman"/>
          <w:sz w:val="24"/>
          <w:szCs w:val="24"/>
        </w:rPr>
        <w:t>) прямоугольное</w:t>
      </w:r>
    </w:p>
    <w:p w:rsidR="00D47075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proofErr w:type="spellStart"/>
      <w:r w:rsidRPr="00DA71F7"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Pr="00DA71F7">
        <w:rPr>
          <w:rFonts w:ascii="Times New Roman" w:hAnsi="Times New Roman" w:cs="Times New Roman"/>
          <w:sz w:val="24"/>
          <w:szCs w:val="24"/>
        </w:rPr>
        <w:t>) аксонометрическое</w:t>
      </w:r>
    </w:p>
    <w:p w:rsidR="00D47075" w:rsidRPr="00DA71F7" w:rsidRDefault="00C5008D" w:rsidP="00DA71F7">
      <w:pPr>
        <w:numPr>
          <w:ilvl w:val="0"/>
          <w:numId w:val="14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sz w:val="24"/>
          <w:szCs w:val="24"/>
        </w:rPr>
        <w:t>как называется процесс получения проекции предмета на плоскости проекций?</w:t>
      </w:r>
    </w:p>
    <w:p w:rsidR="00D47075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proofErr w:type="spellStart"/>
      <w:r w:rsidRPr="00DA71F7">
        <w:rPr>
          <w:rFonts w:ascii="Times New Roman" w:hAnsi="Times New Roman" w:cs="Times New Roman"/>
          <w:sz w:val="24"/>
          <w:szCs w:val="24"/>
          <w:u w:val="single"/>
        </w:rPr>
        <w:t>a</w:t>
      </w:r>
      <w:proofErr w:type="spellEnd"/>
      <w:r w:rsidRPr="00DA71F7">
        <w:rPr>
          <w:rFonts w:ascii="Times New Roman" w:hAnsi="Times New Roman" w:cs="Times New Roman"/>
          <w:sz w:val="24"/>
          <w:szCs w:val="24"/>
          <w:u w:val="single"/>
        </w:rPr>
        <w:t>) </w:t>
      </w:r>
      <w:r w:rsidRPr="00DA71F7">
        <w:rPr>
          <w:rFonts w:ascii="Times New Roman" w:hAnsi="Times New Roman" w:cs="Times New Roman"/>
          <w:i/>
          <w:iCs/>
          <w:sz w:val="24"/>
          <w:szCs w:val="24"/>
          <w:u w:val="single"/>
        </w:rPr>
        <w:t>проецирование</w:t>
      </w:r>
    </w:p>
    <w:p w:rsidR="00D47075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proofErr w:type="spellStart"/>
      <w:r w:rsidRPr="00DA71F7">
        <w:rPr>
          <w:rFonts w:ascii="Times New Roman" w:hAnsi="Times New Roman" w:cs="Times New Roman"/>
          <w:sz w:val="24"/>
          <w:szCs w:val="24"/>
        </w:rPr>
        <w:t>b</w:t>
      </w:r>
      <w:proofErr w:type="spellEnd"/>
      <w:r w:rsidRPr="00DA71F7">
        <w:rPr>
          <w:rFonts w:ascii="Times New Roman" w:hAnsi="Times New Roman" w:cs="Times New Roman"/>
          <w:sz w:val="24"/>
          <w:szCs w:val="24"/>
        </w:rPr>
        <w:t>) отображение</w:t>
      </w:r>
    </w:p>
    <w:p w:rsidR="00D47075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proofErr w:type="spellStart"/>
      <w:r w:rsidRPr="00DA71F7">
        <w:rPr>
          <w:rFonts w:ascii="Times New Roman" w:hAnsi="Times New Roman" w:cs="Times New Roman"/>
          <w:sz w:val="24"/>
          <w:szCs w:val="24"/>
        </w:rPr>
        <w:t>c</w:t>
      </w:r>
      <w:proofErr w:type="spellEnd"/>
      <w:r w:rsidRPr="00DA71F7">
        <w:rPr>
          <w:rFonts w:ascii="Times New Roman" w:hAnsi="Times New Roman" w:cs="Times New Roman"/>
          <w:sz w:val="24"/>
          <w:szCs w:val="24"/>
        </w:rPr>
        <w:t>) моделирование</w:t>
      </w:r>
    </w:p>
    <w:p w:rsidR="00D47075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proofErr w:type="spellStart"/>
      <w:r w:rsidRPr="00DA71F7">
        <w:rPr>
          <w:rFonts w:ascii="Times New Roman" w:hAnsi="Times New Roman" w:cs="Times New Roman"/>
          <w:sz w:val="24"/>
          <w:szCs w:val="24"/>
        </w:rPr>
        <w:t>d</w:t>
      </w:r>
      <w:proofErr w:type="spellEnd"/>
      <w:r w:rsidRPr="00DA71F7">
        <w:rPr>
          <w:rFonts w:ascii="Times New Roman" w:hAnsi="Times New Roman" w:cs="Times New Roman"/>
          <w:sz w:val="24"/>
          <w:szCs w:val="24"/>
        </w:rPr>
        <w:t>) рисование</w:t>
      </w:r>
    </w:p>
    <w:p w:rsidR="00D47075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proofErr w:type="spellStart"/>
      <w:r w:rsidRPr="00DA71F7"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Pr="00DA71F7">
        <w:rPr>
          <w:rFonts w:ascii="Times New Roman" w:hAnsi="Times New Roman" w:cs="Times New Roman"/>
          <w:sz w:val="24"/>
          <w:szCs w:val="24"/>
        </w:rPr>
        <w:t>) копирование</w:t>
      </w:r>
    </w:p>
    <w:p w:rsidR="00D47075" w:rsidRPr="00DA71F7" w:rsidRDefault="00C5008D" w:rsidP="00DA71F7">
      <w:pPr>
        <w:numPr>
          <w:ilvl w:val="0"/>
          <w:numId w:val="15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sz w:val="24"/>
          <w:szCs w:val="24"/>
        </w:rPr>
        <w:t>изображение на плоскости предмета, расположенного в пространстве, полученное с помощью лучей, проведенных через каждую характерную точку предмета до пересечения этих лучей с плоскостью, называется:</w:t>
      </w:r>
    </w:p>
    <w:p w:rsidR="00D47075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proofErr w:type="spellStart"/>
      <w:r w:rsidRPr="00DA71F7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DA71F7">
        <w:rPr>
          <w:rFonts w:ascii="Times New Roman" w:hAnsi="Times New Roman" w:cs="Times New Roman"/>
          <w:sz w:val="24"/>
          <w:szCs w:val="24"/>
        </w:rPr>
        <w:t>) вид</w:t>
      </w:r>
    </w:p>
    <w:p w:rsidR="00D47075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proofErr w:type="spellStart"/>
      <w:r w:rsidRPr="00DA71F7">
        <w:rPr>
          <w:rFonts w:ascii="Times New Roman" w:hAnsi="Times New Roman" w:cs="Times New Roman"/>
          <w:i/>
          <w:iCs/>
          <w:sz w:val="24"/>
          <w:szCs w:val="24"/>
          <w:u w:val="single"/>
        </w:rPr>
        <w:t>b</w:t>
      </w:r>
      <w:proofErr w:type="spellEnd"/>
      <w:r w:rsidRPr="00DA71F7">
        <w:rPr>
          <w:rFonts w:ascii="Times New Roman" w:hAnsi="Times New Roman" w:cs="Times New Roman"/>
          <w:i/>
          <w:iCs/>
          <w:sz w:val="24"/>
          <w:szCs w:val="24"/>
          <w:u w:val="single"/>
        </w:rPr>
        <w:t>) проекция</w:t>
      </w:r>
    </w:p>
    <w:p w:rsidR="00D47075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proofErr w:type="spellStart"/>
      <w:r w:rsidRPr="00DA71F7">
        <w:rPr>
          <w:rFonts w:ascii="Times New Roman" w:hAnsi="Times New Roman" w:cs="Times New Roman"/>
          <w:sz w:val="24"/>
          <w:szCs w:val="24"/>
        </w:rPr>
        <w:t>c</w:t>
      </w:r>
      <w:proofErr w:type="spellEnd"/>
      <w:r w:rsidRPr="00DA71F7">
        <w:rPr>
          <w:rFonts w:ascii="Times New Roman" w:hAnsi="Times New Roman" w:cs="Times New Roman"/>
          <w:sz w:val="24"/>
          <w:szCs w:val="24"/>
        </w:rPr>
        <w:t>) отображение</w:t>
      </w:r>
    </w:p>
    <w:p w:rsidR="00D47075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proofErr w:type="spellStart"/>
      <w:r w:rsidRPr="00DA71F7">
        <w:rPr>
          <w:rFonts w:ascii="Times New Roman" w:hAnsi="Times New Roman" w:cs="Times New Roman"/>
          <w:sz w:val="24"/>
          <w:szCs w:val="24"/>
        </w:rPr>
        <w:t>d</w:t>
      </w:r>
      <w:proofErr w:type="spellEnd"/>
      <w:r w:rsidRPr="00DA71F7">
        <w:rPr>
          <w:rFonts w:ascii="Times New Roman" w:hAnsi="Times New Roman" w:cs="Times New Roman"/>
          <w:sz w:val="24"/>
          <w:szCs w:val="24"/>
        </w:rPr>
        <w:t>) рисунок</w:t>
      </w:r>
    </w:p>
    <w:p w:rsidR="00D47075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proofErr w:type="spellStart"/>
      <w:r w:rsidRPr="00DA71F7"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Pr="00DA71F7">
        <w:rPr>
          <w:rFonts w:ascii="Times New Roman" w:hAnsi="Times New Roman" w:cs="Times New Roman"/>
          <w:sz w:val="24"/>
          <w:szCs w:val="24"/>
        </w:rPr>
        <w:t>) изображение</w:t>
      </w:r>
    </w:p>
    <w:p w:rsidR="00D47075" w:rsidRPr="00DA71F7" w:rsidRDefault="00C5008D" w:rsidP="00DA71F7">
      <w:pPr>
        <w:numPr>
          <w:ilvl w:val="0"/>
          <w:numId w:val="16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sz w:val="24"/>
          <w:szCs w:val="24"/>
        </w:rPr>
        <w:t>какой метод проецирования представлен на рисунке?</w:t>
      </w:r>
    </w:p>
    <w:p w:rsidR="00D47075" w:rsidRPr="00DA71F7" w:rsidRDefault="00D47075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caps/>
          <w:noProof/>
          <w:sz w:val="24"/>
          <w:szCs w:val="24"/>
          <w:lang w:eastAsia="ru-RU"/>
        </w:rPr>
        <w:drawing>
          <wp:inline distT="0" distB="0" distL="0" distR="0">
            <wp:extent cx="1494790" cy="1017905"/>
            <wp:effectExtent l="0" t="0" r="0" b="0"/>
            <wp:docPr id="8" name="Рисунок 8" descr="hello_html_m4669b66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ello_html_m4669b66b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4790" cy="1017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75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proofErr w:type="spellStart"/>
      <w:r w:rsidRPr="00DA71F7">
        <w:rPr>
          <w:rFonts w:ascii="Times New Roman" w:hAnsi="Times New Roman" w:cs="Times New Roman"/>
          <w:i/>
          <w:iCs/>
          <w:sz w:val="24"/>
          <w:szCs w:val="24"/>
          <w:u w:val="single"/>
        </w:rPr>
        <w:t>a</w:t>
      </w:r>
      <w:proofErr w:type="spellEnd"/>
      <w:r w:rsidRPr="00DA71F7">
        <w:rPr>
          <w:rFonts w:ascii="Times New Roman" w:hAnsi="Times New Roman" w:cs="Times New Roman"/>
          <w:i/>
          <w:iCs/>
          <w:sz w:val="24"/>
          <w:szCs w:val="24"/>
          <w:u w:val="single"/>
        </w:rPr>
        <w:t>) центральное</w:t>
      </w:r>
    </w:p>
    <w:p w:rsidR="00D47075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proofErr w:type="spellStart"/>
      <w:r w:rsidRPr="00DA71F7">
        <w:rPr>
          <w:rFonts w:ascii="Times New Roman" w:hAnsi="Times New Roman" w:cs="Times New Roman"/>
          <w:sz w:val="24"/>
          <w:szCs w:val="24"/>
        </w:rPr>
        <w:t>b</w:t>
      </w:r>
      <w:proofErr w:type="spellEnd"/>
      <w:r w:rsidRPr="00DA71F7">
        <w:rPr>
          <w:rFonts w:ascii="Times New Roman" w:hAnsi="Times New Roman" w:cs="Times New Roman"/>
          <w:sz w:val="24"/>
          <w:szCs w:val="24"/>
        </w:rPr>
        <w:t>) параллельное</w:t>
      </w:r>
    </w:p>
    <w:p w:rsidR="00D47075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proofErr w:type="spellStart"/>
      <w:r w:rsidRPr="00DA71F7">
        <w:rPr>
          <w:rFonts w:ascii="Times New Roman" w:hAnsi="Times New Roman" w:cs="Times New Roman"/>
          <w:sz w:val="24"/>
          <w:szCs w:val="24"/>
        </w:rPr>
        <w:t>c</w:t>
      </w:r>
      <w:proofErr w:type="spellEnd"/>
      <w:r w:rsidRPr="00DA71F7">
        <w:rPr>
          <w:rFonts w:ascii="Times New Roman" w:hAnsi="Times New Roman" w:cs="Times New Roman"/>
          <w:sz w:val="24"/>
          <w:szCs w:val="24"/>
        </w:rPr>
        <w:t>) косоугольное</w:t>
      </w:r>
    </w:p>
    <w:p w:rsidR="00D47075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proofErr w:type="spellStart"/>
      <w:r w:rsidRPr="00DA71F7">
        <w:rPr>
          <w:rFonts w:ascii="Times New Roman" w:hAnsi="Times New Roman" w:cs="Times New Roman"/>
          <w:sz w:val="24"/>
          <w:szCs w:val="24"/>
        </w:rPr>
        <w:t>d</w:t>
      </w:r>
      <w:proofErr w:type="spellEnd"/>
      <w:r w:rsidRPr="00DA71F7">
        <w:rPr>
          <w:rFonts w:ascii="Times New Roman" w:hAnsi="Times New Roman" w:cs="Times New Roman"/>
          <w:sz w:val="24"/>
          <w:szCs w:val="24"/>
        </w:rPr>
        <w:t>) прямоугольное</w:t>
      </w:r>
    </w:p>
    <w:p w:rsidR="00D47075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proofErr w:type="spellStart"/>
      <w:r w:rsidRPr="00DA71F7"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Pr="00DA71F7">
        <w:rPr>
          <w:rFonts w:ascii="Times New Roman" w:hAnsi="Times New Roman" w:cs="Times New Roman"/>
          <w:sz w:val="24"/>
          <w:szCs w:val="24"/>
        </w:rPr>
        <w:t>) аксонометрическое</w:t>
      </w:r>
    </w:p>
    <w:p w:rsidR="00D47075" w:rsidRPr="00DA71F7" w:rsidRDefault="00C5008D" w:rsidP="00DA71F7">
      <w:pPr>
        <w:numPr>
          <w:ilvl w:val="0"/>
          <w:numId w:val="17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sz w:val="24"/>
          <w:szCs w:val="24"/>
        </w:rPr>
        <w:t>какой метод проецирования представлен на рисунке?</w:t>
      </w:r>
    </w:p>
    <w:p w:rsidR="00D47075" w:rsidRPr="00DA71F7" w:rsidRDefault="00D47075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caps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1240155" cy="1025525"/>
            <wp:effectExtent l="0" t="0" r="0" b="0"/>
            <wp:docPr id="6" name="Рисунок 6" descr="hello_html_372416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ello_html_3724164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0155" cy="102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75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proofErr w:type="spellStart"/>
      <w:r w:rsidRPr="00DA71F7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DA71F7">
        <w:rPr>
          <w:rFonts w:ascii="Times New Roman" w:hAnsi="Times New Roman" w:cs="Times New Roman"/>
          <w:sz w:val="24"/>
          <w:szCs w:val="24"/>
        </w:rPr>
        <w:t>) центральное</w:t>
      </w:r>
    </w:p>
    <w:p w:rsidR="00D47075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proofErr w:type="spellStart"/>
      <w:r w:rsidRPr="00DA71F7">
        <w:rPr>
          <w:rFonts w:ascii="Times New Roman" w:hAnsi="Times New Roman" w:cs="Times New Roman"/>
          <w:sz w:val="24"/>
          <w:szCs w:val="24"/>
        </w:rPr>
        <w:t>b</w:t>
      </w:r>
      <w:proofErr w:type="spellEnd"/>
      <w:r w:rsidRPr="00DA71F7">
        <w:rPr>
          <w:rFonts w:ascii="Times New Roman" w:hAnsi="Times New Roman" w:cs="Times New Roman"/>
          <w:sz w:val="24"/>
          <w:szCs w:val="24"/>
        </w:rPr>
        <w:t>) параллельное</w:t>
      </w:r>
    </w:p>
    <w:p w:rsidR="00D47075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proofErr w:type="spellStart"/>
      <w:r w:rsidRPr="00DA71F7">
        <w:rPr>
          <w:rFonts w:ascii="Times New Roman" w:hAnsi="Times New Roman" w:cs="Times New Roman"/>
          <w:sz w:val="24"/>
          <w:szCs w:val="24"/>
        </w:rPr>
        <w:t>c</w:t>
      </w:r>
      <w:proofErr w:type="spellEnd"/>
      <w:r w:rsidRPr="00DA71F7">
        <w:rPr>
          <w:rFonts w:ascii="Times New Roman" w:hAnsi="Times New Roman" w:cs="Times New Roman"/>
          <w:sz w:val="24"/>
          <w:szCs w:val="24"/>
        </w:rPr>
        <w:t>) косоугольное</w:t>
      </w:r>
    </w:p>
    <w:p w:rsidR="00D47075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proofErr w:type="spellStart"/>
      <w:r w:rsidRPr="00DA71F7">
        <w:rPr>
          <w:rFonts w:ascii="Times New Roman" w:hAnsi="Times New Roman" w:cs="Times New Roman"/>
          <w:i/>
          <w:iCs/>
          <w:sz w:val="24"/>
          <w:szCs w:val="24"/>
          <w:u w:val="single"/>
        </w:rPr>
        <w:t>d</w:t>
      </w:r>
      <w:proofErr w:type="spellEnd"/>
      <w:r w:rsidRPr="00DA71F7">
        <w:rPr>
          <w:rFonts w:ascii="Times New Roman" w:hAnsi="Times New Roman" w:cs="Times New Roman"/>
          <w:i/>
          <w:iCs/>
          <w:sz w:val="24"/>
          <w:szCs w:val="24"/>
          <w:u w:val="single"/>
        </w:rPr>
        <w:t>) прямоугольное</w:t>
      </w:r>
    </w:p>
    <w:p w:rsidR="00D47075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proofErr w:type="spellStart"/>
      <w:r w:rsidRPr="00DA71F7"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Pr="00DA71F7">
        <w:rPr>
          <w:rFonts w:ascii="Times New Roman" w:hAnsi="Times New Roman" w:cs="Times New Roman"/>
          <w:sz w:val="24"/>
          <w:szCs w:val="24"/>
        </w:rPr>
        <w:t>) аксонометрическое</w:t>
      </w:r>
    </w:p>
    <w:p w:rsidR="00D47075" w:rsidRPr="00DA71F7" w:rsidRDefault="00C5008D" w:rsidP="00DA71F7">
      <w:pPr>
        <w:numPr>
          <w:ilvl w:val="0"/>
          <w:numId w:val="18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sz w:val="24"/>
          <w:szCs w:val="24"/>
        </w:rPr>
        <w:t>какой метод проецирования представлен на рисунке?</w:t>
      </w:r>
    </w:p>
    <w:p w:rsidR="00D47075" w:rsidRPr="00DA71F7" w:rsidRDefault="00D47075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caps/>
          <w:noProof/>
          <w:sz w:val="24"/>
          <w:szCs w:val="24"/>
          <w:lang w:eastAsia="ru-RU"/>
        </w:rPr>
        <w:drawing>
          <wp:inline distT="0" distB="0" distL="0" distR="0">
            <wp:extent cx="1232535" cy="1232535"/>
            <wp:effectExtent l="0" t="0" r="0" b="0"/>
            <wp:docPr id="5" name="Рисунок 5" descr="hello_html_250ba6c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ello_html_250ba6c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2535" cy="1232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75" w:rsidRPr="00DA71F7" w:rsidRDefault="00C5008D" w:rsidP="00DA71F7">
      <w:pPr>
        <w:numPr>
          <w:ilvl w:val="1"/>
          <w:numId w:val="19"/>
        </w:numPr>
        <w:tabs>
          <w:tab w:val="clear" w:pos="1440"/>
          <w:tab w:val="num" w:pos="709"/>
        </w:tabs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центральное</w:t>
      </w:r>
    </w:p>
    <w:p w:rsidR="00D47075" w:rsidRPr="00DA71F7" w:rsidRDefault="00C5008D" w:rsidP="00DA71F7">
      <w:pPr>
        <w:numPr>
          <w:ilvl w:val="1"/>
          <w:numId w:val="19"/>
        </w:numPr>
        <w:tabs>
          <w:tab w:val="clear" w:pos="1440"/>
          <w:tab w:val="num" w:pos="709"/>
        </w:tabs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параллельное</w:t>
      </w:r>
    </w:p>
    <w:p w:rsidR="00D47075" w:rsidRPr="00DA71F7" w:rsidRDefault="00C5008D" w:rsidP="00DA71F7">
      <w:pPr>
        <w:numPr>
          <w:ilvl w:val="1"/>
          <w:numId w:val="19"/>
        </w:numPr>
        <w:tabs>
          <w:tab w:val="clear" w:pos="1440"/>
          <w:tab w:val="num" w:pos="709"/>
        </w:tabs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i/>
          <w:iCs/>
          <w:sz w:val="24"/>
          <w:szCs w:val="24"/>
          <w:u w:val="single"/>
        </w:rPr>
        <w:t>косоугольное</w:t>
      </w:r>
    </w:p>
    <w:p w:rsidR="00D47075" w:rsidRPr="00DA71F7" w:rsidRDefault="00C5008D" w:rsidP="00DA71F7">
      <w:pPr>
        <w:numPr>
          <w:ilvl w:val="1"/>
          <w:numId w:val="19"/>
        </w:numPr>
        <w:tabs>
          <w:tab w:val="clear" w:pos="1440"/>
          <w:tab w:val="num" w:pos="709"/>
        </w:tabs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прямоугольное</w:t>
      </w:r>
    </w:p>
    <w:p w:rsidR="00D47075" w:rsidRPr="00DA71F7" w:rsidRDefault="00C5008D" w:rsidP="00DA71F7">
      <w:pPr>
        <w:numPr>
          <w:ilvl w:val="1"/>
          <w:numId w:val="19"/>
        </w:numPr>
        <w:tabs>
          <w:tab w:val="clear" w:pos="1440"/>
          <w:tab w:val="num" w:pos="709"/>
        </w:tabs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аксонометрическое</w:t>
      </w:r>
    </w:p>
    <w:p w:rsidR="00D47075" w:rsidRPr="00DA71F7" w:rsidRDefault="00C5008D" w:rsidP="00DA71F7">
      <w:pPr>
        <w:numPr>
          <w:ilvl w:val="0"/>
          <w:numId w:val="20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sz w:val="24"/>
          <w:szCs w:val="24"/>
        </w:rPr>
        <w:t>проекцией точки на плоскости называется</w:t>
      </w:r>
    </w:p>
    <w:p w:rsidR="00D47075" w:rsidRPr="00DA71F7" w:rsidRDefault="00C5008D" w:rsidP="00DA71F7">
      <w:pPr>
        <w:numPr>
          <w:ilvl w:val="0"/>
          <w:numId w:val="21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произвольно взятая точка плоскости,</w:t>
      </w:r>
    </w:p>
    <w:p w:rsidR="00D47075" w:rsidRPr="00DA71F7" w:rsidRDefault="00C5008D" w:rsidP="00DA71F7">
      <w:pPr>
        <w:numPr>
          <w:ilvl w:val="0"/>
          <w:numId w:val="21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произвольно взятая точка пространства</w:t>
      </w:r>
    </w:p>
    <w:p w:rsidR="00D47075" w:rsidRPr="00DA71F7" w:rsidRDefault="00C5008D" w:rsidP="00DA71F7">
      <w:pPr>
        <w:numPr>
          <w:ilvl w:val="0"/>
          <w:numId w:val="21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отображение точки на плоскости</w:t>
      </w:r>
    </w:p>
    <w:p w:rsidR="00D47075" w:rsidRPr="00DA71F7" w:rsidRDefault="00C5008D" w:rsidP="00DA71F7">
      <w:pPr>
        <w:numPr>
          <w:ilvl w:val="0"/>
          <w:numId w:val="21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i/>
          <w:iCs/>
          <w:sz w:val="24"/>
          <w:szCs w:val="24"/>
          <w:u w:val="single"/>
        </w:rPr>
        <w:t>отображение точки пространства на плоскости</w:t>
      </w:r>
    </w:p>
    <w:p w:rsidR="00D47075" w:rsidRPr="00DA71F7" w:rsidRDefault="00C5008D" w:rsidP="00DA71F7">
      <w:pPr>
        <w:numPr>
          <w:ilvl w:val="0"/>
          <w:numId w:val="21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отображение точки</w:t>
      </w:r>
    </w:p>
    <w:p w:rsidR="00D47075" w:rsidRPr="00DA71F7" w:rsidRDefault="00C5008D" w:rsidP="00DA71F7">
      <w:pPr>
        <w:numPr>
          <w:ilvl w:val="0"/>
          <w:numId w:val="22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sz w:val="24"/>
          <w:szCs w:val="24"/>
        </w:rPr>
        <w:t>проецирующая прямая - это</w:t>
      </w:r>
    </w:p>
    <w:p w:rsidR="00D47075" w:rsidRPr="00DA71F7" w:rsidRDefault="00C5008D" w:rsidP="00DA71F7">
      <w:pPr>
        <w:numPr>
          <w:ilvl w:val="0"/>
          <w:numId w:val="23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прямая, проведенная через точку пространства,</w:t>
      </w:r>
    </w:p>
    <w:p w:rsidR="00D47075" w:rsidRPr="00DA71F7" w:rsidRDefault="00C5008D" w:rsidP="00DA71F7">
      <w:pPr>
        <w:numPr>
          <w:ilvl w:val="0"/>
          <w:numId w:val="23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i/>
          <w:iCs/>
          <w:sz w:val="24"/>
          <w:szCs w:val="24"/>
          <w:u w:val="single"/>
        </w:rPr>
        <w:t>прямая, соединяющая точку пространства с ее проекцией на плоскости</w:t>
      </w:r>
    </w:p>
    <w:p w:rsidR="00D47075" w:rsidRPr="00DA71F7" w:rsidRDefault="00C5008D" w:rsidP="00DA71F7">
      <w:pPr>
        <w:numPr>
          <w:ilvl w:val="0"/>
          <w:numId w:val="23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прямая на плоскости проекций</w:t>
      </w:r>
    </w:p>
    <w:p w:rsidR="00D47075" w:rsidRPr="00DA71F7" w:rsidRDefault="00C5008D" w:rsidP="00DA71F7">
      <w:pPr>
        <w:numPr>
          <w:ilvl w:val="0"/>
          <w:numId w:val="23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проекция прямой на плоскости</w:t>
      </w:r>
    </w:p>
    <w:p w:rsidR="00F349FC" w:rsidRPr="00DA71F7" w:rsidRDefault="00C5008D" w:rsidP="00DA71F7">
      <w:pPr>
        <w:numPr>
          <w:ilvl w:val="0"/>
          <w:numId w:val="23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проекция точки на плоскости</w:t>
      </w:r>
    </w:p>
    <w:p w:rsidR="00F349FC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 xml:space="preserve">12-13– </w:t>
      </w:r>
      <w:proofErr w:type="spellStart"/>
      <w:r w:rsidRPr="00DA71F7">
        <w:rPr>
          <w:rFonts w:ascii="Times New Roman" w:hAnsi="Times New Roman" w:cs="Times New Roman"/>
          <w:sz w:val="24"/>
          <w:szCs w:val="24"/>
        </w:rPr>
        <w:t>отлтчно</w:t>
      </w:r>
      <w:proofErr w:type="spellEnd"/>
      <w:r w:rsidRPr="00DA71F7">
        <w:rPr>
          <w:rFonts w:ascii="Times New Roman" w:hAnsi="Times New Roman" w:cs="Times New Roman"/>
          <w:sz w:val="24"/>
          <w:szCs w:val="24"/>
        </w:rPr>
        <w:t>; 11-10 хорошо; 9-7-удовлетворительно; меньше 7 – не удовлетворительно</w:t>
      </w:r>
    </w:p>
    <w:p w:rsidR="00915ACA" w:rsidRPr="00DA71F7" w:rsidRDefault="00915ACA" w:rsidP="00DA71F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B4306" w:rsidRPr="00DA71F7" w:rsidRDefault="00915ACA" w:rsidP="00DA71F7">
      <w:pPr>
        <w:spacing w:after="0" w:line="240" w:lineRule="auto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sz w:val="24"/>
          <w:szCs w:val="24"/>
        </w:rPr>
        <w:t>П</w:t>
      </w:r>
      <w:r w:rsidR="00C5008D" w:rsidRPr="00DA71F7">
        <w:rPr>
          <w:rFonts w:ascii="Times New Roman" w:hAnsi="Times New Roman" w:cs="Times New Roman"/>
          <w:b/>
          <w:bCs/>
          <w:sz w:val="24"/>
          <w:szCs w:val="24"/>
        </w:rPr>
        <w:t xml:space="preserve">о теме: «машиностроительные </w:t>
      </w:r>
      <w:r w:rsidRPr="00DA71F7">
        <w:rPr>
          <w:rFonts w:ascii="Times New Roman" w:hAnsi="Times New Roman" w:cs="Times New Roman"/>
          <w:b/>
          <w:bCs/>
          <w:sz w:val="24"/>
          <w:szCs w:val="24"/>
        </w:rPr>
        <w:t>чертежи</w:t>
      </w:r>
      <w:r w:rsidR="00C5008D" w:rsidRPr="00DA71F7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F349FC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1.</w:t>
      </w:r>
      <w:r w:rsidRPr="00DA71F7">
        <w:rPr>
          <w:rFonts w:ascii="Times New Roman" w:hAnsi="Times New Roman" w:cs="Times New Roman"/>
          <w:b/>
          <w:bCs/>
          <w:sz w:val="24"/>
          <w:szCs w:val="24"/>
        </w:rPr>
        <w:t>изделие-это</w:t>
      </w:r>
    </w:p>
    <w:p w:rsidR="00F349FC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а) предмет, изготовленный человеком ручным способом</w:t>
      </w:r>
    </w:p>
    <w:p w:rsidR="00F349FC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б) предмет, набор предметов, машина, подлежащие изготовлению человеком ручным или производственным способом</w:t>
      </w:r>
    </w:p>
    <w:p w:rsidR="00F349FC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в) предмет, набор предметов, машина, прибор, подлежащие изготовлению человеком ручным способом</w:t>
      </w:r>
    </w:p>
    <w:p w:rsidR="00F349FC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sz w:val="24"/>
          <w:szCs w:val="24"/>
        </w:rPr>
        <w:t>2. назовите виды изделий?</w:t>
      </w:r>
    </w:p>
    <w:p w:rsidR="00F349FC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sz w:val="24"/>
          <w:szCs w:val="24"/>
        </w:rPr>
        <w:t>3.деталь-</w:t>
      </w:r>
    </w:p>
    <w:p w:rsidR="00F349FC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а) изделие, изготовленное из однородного материала</w:t>
      </w:r>
    </w:p>
    <w:p w:rsidR="00F349FC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б) изделие, изготовленное из однородного материала без применения сборочных операций</w:t>
      </w:r>
    </w:p>
    <w:p w:rsidR="00F349FC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в) ) изделие, изготовленное из однородного материала без применения сборочных операций, подлежащее разборке и сборке</w:t>
      </w:r>
    </w:p>
    <w:p w:rsidR="00F349FC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sz w:val="24"/>
          <w:szCs w:val="24"/>
        </w:rPr>
        <w:t>4. определение сборочная единица это ?</w:t>
      </w:r>
    </w:p>
    <w:p w:rsidR="00F349FC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sz w:val="24"/>
          <w:szCs w:val="24"/>
        </w:rPr>
        <w:lastRenderedPageBreak/>
        <w:t>5.определение комплекс это?</w:t>
      </w:r>
    </w:p>
    <w:p w:rsidR="00F349FC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sz w:val="24"/>
          <w:szCs w:val="24"/>
        </w:rPr>
        <w:t>6. определение эскиз это ?</w:t>
      </w:r>
    </w:p>
    <w:p w:rsidR="00F349FC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sz w:val="24"/>
          <w:szCs w:val="24"/>
        </w:rPr>
        <w:t>7. назовите виды разъемных соединений?</w:t>
      </w:r>
    </w:p>
    <w:p w:rsidR="00F349FC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sz w:val="24"/>
          <w:szCs w:val="24"/>
        </w:rPr>
        <w:t>8. виды неразъемных соединений?</w:t>
      </w:r>
    </w:p>
    <w:p w:rsidR="00F349FC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sz w:val="24"/>
          <w:szCs w:val="24"/>
        </w:rPr>
        <w:t>9. определение резьбы и ее в</w:t>
      </w:r>
      <w:r w:rsidR="00D3679D">
        <w:rPr>
          <w:rFonts w:ascii="Times New Roman" w:hAnsi="Times New Roman" w:cs="Times New Roman"/>
          <w:b/>
          <w:bCs/>
          <w:sz w:val="24"/>
          <w:szCs w:val="24"/>
        </w:rPr>
        <w:t>и</w:t>
      </w:r>
      <w:r w:rsidRPr="00DA71F7">
        <w:rPr>
          <w:rFonts w:ascii="Times New Roman" w:hAnsi="Times New Roman" w:cs="Times New Roman"/>
          <w:b/>
          <w:bCs/>
          <w:sz w:val="24"/>
          <w:szCs w:val="24"/>
        </w:rPr>
        <w:t>ды?</w:t>
      </w:r>
    </w:p>
    <w:p w:rsidR="00F349FC" w:rsidRPr="00DA71F7" w:rsidRDefault="00C5008D" w:rsidP="00DA71F7">
      <w:pPr>
        <w:spacing w:after="0" w:line="240" w:lineRule="auto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sz w:val="24"/>
          <w:szCs w:val="24"/>
        </w:rPr>
        <w:t>10.</w:t>
      </w:r>
      <w:r w:rsidR="00D3679D">
        <w:rPr>
          <w:rFonts w:ascii="Times New Roman" w:hAnsi="Times New Roman" w:cs="Times New Roman"/>
          <w:b/>
          <w:bCs/>
          <w:sz w:val="24"/>
          <w:szCs w:val="24"/>
        </w:rPr>
        <w:t xml:space="preserve"> назовите основные виды передач</w:t>
      </w:r>
      <w:r w:rsidRPr="00DA71F7">
        <w:rPr>
          <w:rFonts w:ascii="Times New Roman" w:hAnsi="Times New Roman" w:cs="Times New Roman"/>
          <w:b/>
          <w:bCs/>
          <w:sz w:val="24"/>
          <w:szCs w:val="24"/>
        </w:rPr>
        <w:t>?</w:t>
      </w:r>
    </w:p>
    <w:p w:rsidR="003B4306" w:rsidRPr="00DA71F7" w:rsidRDefault="00D3679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10-11– отли</w:t>
      </w:r>
      <w:r w:rsidR="00C5008D" w:rsidRPr="00DA71F7">
        <w:rPr>
          <w:rFonts w:ascii="Times New Roman" w:hAnsi="Times New Roman" w:cs="Times New Roman"/>
          <w:sz w:val="24"/>
          <w:szCs w:val="24"/>
        </w:rPr>
        <w:t>чно; 10-9 хорошо; 9-7-удовлетворительно; меньше 7 – не удовлетворительно</w:t>
      </w:r>
    </w:p>
    <w:p w:rsidR="007E312B" w:rsidRPr="00DA71F7" w:rsidRDefault="00915ACA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sz w:val="24"/>
          <w:szCs w:val="24"/>
        </w:rPr>
        <w:t xml:space="preserve">По теме </w:t>
      </w:r>
      <w:bookmarkStart w:id="3" w:name="_GoBack"/>
      <w:bookmarkEnd w:id="3"/>
      <w:r w:rsidR="00C5008D" w:rsidRPr="00DA71F7">
        <w:rPr>
          <w:rFonts w:ascii="Times New Roman" w:hAnsi="Times New Roman" w:cs="Times New Roman"/>
          <w:b/>
          <w:bCs/>
          <w:sz w:val="24"/>
          <w:szCs w:val="24"/>
        </w:rPr>
        <w:t xml:space="preserve"> «общие сведения о сборочных чертежах»</w:t>
      </w:r>
    </w:p>
    <w:p w:rsidR="007E312B" w:rsidRPr="00DA71F7" w:rsidRDefault="00C5008D" w:rsidP="00DA71F7">
      <w:pPr>
        <w:numPr>
          <w:ilvl w:val="0"/>
          <w:numId w:val="24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sz w:val="24"/>
          <w:szCs w:val="24"/>
        </w:rPr>
        <w:t>номера позиций на сборочном чертеже проставляют:</w:t>
      </w:r>
    </w:p>
    <w:p w:rsidR="007E312B" w:rsidRPr="00DA71F7" w:rsidRDefault="00C5008D" w:rsidP="00DA71F7">
      <w:pPr>
        <w:numPr>
          <w:ilvl w:val="0"/>
          <w:numId w:val="25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по часовой стрелке,</w:t>
      </w:r>
    </w:p>
    <w:p w:rsidR="007E312B" w:rsidRPr="00DA71F7" w:rsidRDefault="00C5008D" w:rsidP="00DA71F7">
      <w:pPr>
        <w:numPr>
          <w:ilvl w:val="0"/>
          <w:numId w:val="25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против часовой стрелки,</w:t>
      </w:r>
    </w:p>
    <w:p w:rsidR="007E312B" w:rsidRPr="00DA71F7" w:rsidRDefault="00C5008D" w:rsidP="00DA71F7">
      <w:pPr>
        <w:numPr>
          <w:ilvl w:val="0"/>
          <w:numId w:val="25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i/>
          <w:iCs/>
          <w:sz w:val="24"/>
          <w:szCs w:val="24"/>
          <w:u w:val="single"/>
        </w:rPr>
        <w:t>по или против часовой стрелки.</w:t>
      </w:r>
    </w:p>
    <w:p w:rsidR="007E312B" w:rsidRPr="00DA71F7" w:rsidRDefault="00C5008D" w:rsidP="00DA71F7">
      <w:pPr>
        <w:numPr>
          <w:ilvl w:val="0"/>
          <w:numId w:val="25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в произвольном порядке</w:t>
      </w:r>
    </w:p>
    <w:p w:rsidR="007E312B" w:rsidRPr="00DA71F7" w:rsidRDefault="00C5008D" w:rsidP="00DA71F7">
      <w:pPr>
        <w:numPr>
          <w:ilvl w:val="0"/>
          <w:numId w:val="25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по степени значимости деталей.</w:t>
      </w:r>
    </w:p>
    <w:p w:rsidR="007E312B" w:rsidRPr="00DA71F7" w:rsidRDefault="00C5008D" w:rsidP="00DA71F7">
      <w:pPr>
        <w:numPr>
          <w:ilvl w:val="0"/>
          <w:numId w:val="26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sz w:val="24"/>
          <w:szCs w:val="24"/>
        </w:rPr>
        <w:t>изображения в сборочном чертеже располагают:</w:t>
      </w:r>
    </w:p>
    <w:p w:rsidR="007E312B" w:rsidRPr="00DA71F7" w:rsidRDefault="00C5008D" w:rsidP="00DA71F7">
      <w:pPr>
        <w:numPr>
          <w:ilvl w:val="0"/>
          <w:numId w:val="27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в проекционной связи,</w:t>
      </w:r>
    </w:p>
    <w:p w:rsidR="007E312B" w:rsidRPr="00DA71F7" w:rsidRDefault="00C5008D" w:rsidP="00DA71F7">
      <w:pPr>
        <w:numPr>
          <w:ilvl w:val="0"/>
          <w:numId w:val="27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произвольно,</w:t>
      </w:r>
    </w:p>
    <w:p w:rsidR="007E312B" w:rsidRPr="00DA71F7" w:rsidRDefault="00C5008D" w:rsidP="00DA71F7">
      <w:pPr>
        <w:numPr>
          <w:ilvl w:val="0"/>
          <w:numId w:val="27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в зависимости от количества,</w:t>
      </w:r>
    </w:p>
    <w:p w:rsidR="007E312B" w:rsidRPr="00DA71F7" w:rsidRDefault="00C5008D" w:rsidP="00DA71F7">
      <w:pPr>
        <w:numPr>
          <w:ilvl w:val="0"/>
          <w:numId w:val="27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основные изображения в проекционной связи</w:t>
      </w:r>
    </w:p>
    <w:p w:rsidR="007E312B" w:rsidRPr="00DA71F7" w:rsidRDefault="00C5008D" w:rsidP="00DA71F7">
      <w:pPr>
        <w:numPr>
          <w:ilvl w:val="0"/>
          <w:numId w:val="27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i/>
          <w:iCs/>
          <w:sz w:val="24"/>
          <w:szCs w:val="24"/>
          <w:u w:val="single"/>
        </w:rPr>
        <w:t>основные изображения в проекционной связи, дополнительные – на свободном поле чертежа.</w:t>
      </w:r>
    </w:p>
    <w:p w:rsidR="007E312B" w:rsidRPr="00DA71F7" w:rsidRDefault="00C5008D" w:rsidP="00DA71F7">
      <w:pPr>
        <w:numPr>
          <w:ilvl w:val="0"/>
          <w:numId w:val="28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sz w:val="24"/>
          <w:szCs w:val="24"/>
        </w:rPr>
        <w:t>сведения о деталях, входящих в состав изделия выносят в спецификацию:</w:t>
      </w:r>
    </w:p>
    <w:p w:rsidR="007E312B" w:rsidRPr="00DA71F7" w:rsidRDefault="00C5008D" w:rsidP="00DA71F7">
      <w:pPr>
        <w:numPr>
          <w:ilvl w:val="0"/>
          <w:numId w:val="29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на схемах,</w:t>
      </w:r>
    </w:p>
    <w:p w:rsidR="007E312B" w:rsidRPr="00DA71F7" w:rsidRDefault="00C5008D" w:rsidP="00DA71F7">
      <w:pPr>
        <w:numPr>
          <w:ilvl w:val="0"/>
          <w:numId w:val="29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i/>
          <w:iCs/>
          <w:sz w:val="24"/>
          <w:szCs w:val="24"/>
          <w:u w:val="single"/>
        </w:rPr>
        <w:t>на сборочном чертеже,</w:t>
      </w:r>
    </w:p>
    <w:p w:rsidR="007E312B" w:rsidRPr="00DA71F7" w:rsidRDefault="00C5008D" w:rsidP="00DA71F7">
      <w:pPr>
        <w:numPr>
          <w:ilvl w:val="0"/>
          <w:numId w:val="29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на строительных чертежах</w:t>
      </w:r>
    </w:p>
    <w:p w:rsidR="007E312B" w:rsidRPr="00DA71F7" w:rsidRDefault="00C5008D" w:rsidP="00DA71F7">
      <w:pPr>
        <w:numPr>
          <w:ilvl w:val="0"/>
          <w:numId w:val="29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на всех чертежах</w:t>
      </w:r>
    </w:p>
    <w:p w:rsidR="007E312B" w:rsidRPr="00DA71F7" w:rsidRDefault="00C5008D" w:rsidP="00DA71F7">
      <w:pPr>
        <w:numPr>
          <w:ilvl w:val="0"/>
          <w:numId w:val="29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на чертежах деталей</w:t>
      </w:r>
    </w:p>
    <w:p w:rsidR="007E312B" w:rsidRPr="00DA71F7" w:rsidRDefault="00C5008D" w:rsidP="00DA71F7">
      <w:pPr>
        <w:numPr>
          <w:ilvl w:val="0"/>
          <w:numId w:val="30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sz w:val="24"/>
          <w:szCs w:val="24"/>
        </w:rPr>
        <w:t>на сборочном чертеже не указывают:</w:t>
      </w:r>
    </w:p>
    <w:p w:rsidR="007E312B" w:rsidRPr="00DA71F7" w:rsidRDefault="00C5008D" w:rsidP="00DA71F7">
      <w:pPr>
        <w:numPr>
          <w:ilvl w:val="0"/>
          <w:numId w:val="31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габаритные размеры</w:t>
      </w:r>
    </w:p>
    <w:p w:rsidR="007E312B" w:rsidRPr="00DA71F7" w:rsidRDefault="00C5008D" w:rsidP="00DA71F7">
      <w:pPr>
        <w:numPr>
          <w:ilvl w:val="0"/>
          <w:numId w:val="31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присоединительные размеры</w:t>
      </w:r>
    </w:p>
    <w:p w:rsidR="007E312B" w:rsidRPr="00DA71F7" w:rsidRDefault="00C5008D" w:rsidP="00DA71F7">
      <w:pPr>
        <w:numPr>
          <w:ilvl w:val="0"/>
          <w:numId w:val="31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справочные размеры</w:t>
      </w:r>
    </w:p>
    <w:p w:rsidR="007E312B" w:rsidRPr="00DA71F7" w:rsidRDefault="00C5008D" w:rsidP="00DA71F7">
      <w:pPr>
        <w:numPr>
          <w:ilvl w:val="0"/>
          <w:numId w:val="31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i/>
          <w:iCs/>
          <w:sz w:val="24"/>
          <w:szCs w:val="24"/>
          <w:u w:val="single"/>
        </w:rPr>
        <w:t>размеры, необходимые для изготовления деталей,</w:t>
      </w:r>
    </w:p>
    <w:p w:rsidR="007E312B" w:rsidRPr="00DA71F7" w:rsidRDefault="00C5008D" w:rsidP="00DA71F7">
      <w:pPr>
        <w:numPr>
          <w:ilvl w:val="0"/>
          <w:numId w:val="31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монтажные размеры</w:t>
      </w:r>
    </w:p>
    <w:p w:rsidR="007E312B" w:rsidRPr="00DA71F7" w:rsidRDefault="00C5008D" w:rsidP="00DA71F7">
      <w:pPr>
        <w:numPr>
          <w:ilvl w:val="0"/>
          <w:numId w:val="32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sz w:val="24"/>
          <w:szCs w:val="24"/>
        </w:rPr>
        <w:t>на сборочном чертеже не штрихуют попадающие в разрез:</w:t>
      </w:r>
    </w:p>
    <w:p w:rsidR="007E312B" w:rsidRPr="00DA71F7" w:rsidRDefault="00C5008D" w:rsidP="00DA71F7">
      <w:pPr>
        <w:numPr>
          <w:ilvl w:val="0"/>
          <w:numId w:val="33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крепежные детали,</w:t>
      </w:r>
    </w:p>
    <w:p w:rsidR="007E312B" w:rsidRPr="00DA71F7" w:rsidRDefault="00C5008D" w:rsidP="00DA71F7">
      <w:pPr>
        <w:numPr>
          <w:ilvl w:val="0"/>
          <w:numId w:val="33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валы,</w:t>
      </w:r>
    </w:p>
    <w:p w:rsidR="007E312B" w:rsidRPr="00DA71F7" w:rsidRDefault="00C5008D" w:rsidP="00DA71F7">
      <w:pPr>
        <w:numPr>
          <w:ilvl w:val="0"/>
          <w:numId w:val="33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оси,</w:t>
      </w:r>
    </w:p>
    <w:p w:rsidR="007E312B" w:rsidRPr="00DA71F7" w:rsidRDefault="00C5008D" w:rsidP="00DA71F7">
      <w:pPr>
        <w:numPr>
          <w:ilvl w:val="0"/>
          <w:numId w:val="33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ребра жесткости,</w:t>
      </w:r>
    </w:p>
    <w:p w:rsidR="007E312B" w:rsidRPr="00DA71F7" w:rsidRDefault="00C5008D" w:rsidP="00DA71F7">
      <w:pPr>
        <w:numPr>
          <w:ilvl w:val="0"/>
          <w:numId w:val="33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i/>
          <w:iCs/>
          <w:sz w:val="24"/>
          <w:szCs w:val="24"/>
          <w:u w:val="single"/>
        </w:rPr>
        <w:t>все</w:t>
      </w:r>
      <w:r w:rsidR="00A346DF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 </w:t>
      </w:r>
      <w:r w:rsidRPr="00DA71F7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 вышеперечисленное,</w:t>
      </w:r>
    </w:p>
    <w:p w:rsidR="007E312B" w:rsidRPr="00DA71F7" w:rsidRDefault="00C5008D" w:rsidP="00DA71F7">
      <w:pPr>
        <w:numPr>
          <w:ilvl w:val="0"/>
          <w:numId w:val="34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sz w:val="24"/>
          <w:szCs w:val="24"/>
        </w:rPr>
        <w:t>как называется процесс выполнения чертежей деталей по сборочному чертежу</w:t>
      </w:r>
    </w:p>
    <w:p w:rsidR="007E312B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proofErr w:type="spellStart"/>
      <w:r w:rsidRPr="00DA71F7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DA71F7">
        <w:rPr>
          <w:rFonts w:ascii="Times New Roman" w:hAnsi="Times New Roman" w:cs="Times New Roman"/>
          <w:sz w:val="24"/>
          <w:szCs w:val="24"/>
        </w:rPr>
        <w:t>) конструирование,</w:t>
      </w:r>
    </w:p>
    <w:p w:rsidR="007E312B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proofErr w:type="spellStart"/>
      <w:r w:rsidRPr="00DA71F7">
        <w:rPr>
          <w:rFonts w:ascii="Times New Roman" w:hAnsi="Times New Roman" w:cs="Times New Roman"/>
          <w:i/>
          <w:iCs/>
          <w:sz w:val="24"/>
          <w:szCs w:val="24"/>
          <w:u w:val="single"/>
        </w:rPr>
        <w:t>b</w:t>
      </w:r>
      <w:proofErr w:type="spellEnd"/>
      <w:r w:rsidRPr="00DA71F7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) </w:t>
      </w:r>
      <w:proofErr w:type="spellStart"/>
      <w:r w:rsidRPr="00DA71F7">
        <w:rPr>
          <w:rFonts w:ascii="Times New Roman" w:hAnsi="Times New Roman" w:cs="Times New Roman"/>
          <w:i/>
          <w:iCs/>
          <w:sz w:val="24"/>
          <w:szCs w:val="24"/>
          <w:u w:val="single"/>
        </w:rPr>
        <w:t>деталирование</w:t>
      </w:r>
      <w:proofErr w:type="spellEnd"/>
      <w:r w:rsidRPr="00DA71F7">
        <w:rPr>
          <w:rFonts w:ascii="Times New Roman" w:hAnsi="Times New Roman" w:cs="Times New Roman"/>
          <w:i/>
          <w:iCs/>
          <w:sz w:val="24"/>
          <w:szCs w:val="24"/>
          <w:u w:val="single"/>
        </w:rPr>
        <w:t>,</w:t>
      </w:r>
    </w:p>
    <w:p w:rsidR="007E312B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proofErr w:type="spellStart"/>
      <w:r w:rsidRPr="00DA71F7">
        <w:rPr>
          <w:rFonts w:ascii="Times New Roman" w:hAnsi="Times New Roman" w:cs="Times New Roman"/>
          <w:sz w:val="24"/>
          <w:szCs w:val="24"/>
        </w:rPr>
        <w:t>c</w:t>
      </w:r>
      <w:proofErr w:type="spellEnd"/>
      <w:r w:rsidRPr="00DA71F7">
        <w:rPr>
          <w:rFonts w:ascii="Times New Roman" w:hAnsi="Times New Roman" w:cs="Times New Roman"/>
          <w:sz w:val="24"/>
          <w:szCs w:val="24"/>
        </w:rPr>
        <w:t>) анализ,</w:t>
      </w:r>
    </w:p>
    <w:p w:rsidR="007E312B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proofErr w:type="spellStart"/>
      <w:r w:rsidRPr="00DA71F7">
        <w:rPr>
          <w:rFonts w:ascii="Times New Roman" w:hAnsi="Times New Roman" w:cs="Times New Roman"/>
          <w:sz w:val="24"/>
          <w:szCs w:val="24"/>
        </w:rPr>
        <w:t>d</w:t>
      </w:r>
      <w:proofErr w:type="spellEnd"/>
      <w:r w:rsidRPr="00DA71F7">
        <w:rPr>
          <w:rFonts w:ascii="Times New Roman" w:hAnsi="Times New Roman" w:cs="Times New Roman"/>
          <w:sz w:val="24"/>
          <w:szCs w:val="24"/>
        </w:rPr>
        <w:t>) расчленение,</w:t>
      </w:r>
    </w:p>
    <w:p w:rsidR="007E312B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proofErr w:type="spellStart"/>
      <w:r w:rsidRPr="00DA71F7"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Pr="00DA71F7">
        <w:rPr>
          <w:rFonts w:ascii="Times New Roman" w:hAnsi="Times New Roman" w:cs="Times New Roman"/>
          <w:sz w:val="24"/>
          <w:szCs w:val="24"/>
        </w:rPr>
        <w:t>) разборка.</w:t>
      </w:r>
    </w:p>
    <w:p w:rsidR="007E312B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6 – отлично; 5-4 хорошо; 3-удовлетворительно; меньше 2 – не удовлетворительно</w:t>
      </w:r>
    </w:p>
    <w:p w:rsidR="00C5008D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caps/>
          <w:sz w:val="24"/>
          <w:szCs w:val="24"/>
        </w:rPr>
        <w:t>Тест по теме: Деталирование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54"/>
        <w:gridCol w:w="2562"/>
        <w:gridCol w:w="2616"/>
        <w:gridCol w:w="1877"/>
        <w:gridCol w:w="2522"/>
      </w:tblGrid>
      <w:tr w:rsidR="00C5008D" w:rsidRPr="00DA71F7" w:rsidTr="00C5008D">
        <w:trPr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5008D" w:rsidRPr="00DA71F7" w:rsidRDefault="00C5008D" w:rsidP="00DA71F7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5008D" w:rsidRPr="00DA71F7" w:rsidRDefault="00C5008D" w:rsidP="00DA71F7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ответы</w:t>
            </w:r>
          </w:p>
        </w:tc>
      </w:tr>
      <w:tr w:rsidR="00C5008D" w:rsidRPr="00DA71F7" w:rsidTr="00C5008D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5008D" w:rsidRPr="00DA71F7" w:rsidRDefault="00C5008D" w:rsidP="00DA71F7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proofErr w:type="spellStart"/>
            <w:r w:rsidRPr="00DA71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  <w:r w:rsidRPr="00DA71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proofErr w:type="spellStart"/>
            <w:r w:rsidRPr="00DA71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5008D" w:rsidRPr="00DA71F7" w:rsidRDefault="00C5008D" w:rsidP="00DA71F7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5008D" w:rsidRPr="00DA71F7" w:rsidRDefault="00C5008D" w:rsidP="00DA71F7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5008D" w:rsidRPr="00DA71F7" w:rsidRDefault="00C5008D" w:rsidP="00DA71F7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5008D" w:rsidRPr="00DA71F7" w:rsidRDefault="00C5008D" w:rsidP="00DA71F7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</w:t>
            </w:r>
          </w:p>
        </w:tc>
      </w:tr>
      <w:tr w:rsidR="00C5008D" w:rsidRPr="00DA71F7" w:rsidTr="00DA71F7">
        <w:trPr>
          <w:trHeight w:val="1076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5008D" w:rsidRPr="00DA71F7" w:rsidRDefault="00C5008D" w:rsidP="00DA71F7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5008D" w:rsidRPr="00DA71F7" w:rsidRDefault="00C5008D" w:rsidP="00DA71F7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какие размеры наносят</w:t>
            </w:r>
          </w:p>
          <w:p w:rsidR="00C5008D" w:rsidRPr="00DA71F7" w:rsidRDefault="00C5008D" w:rsidP="00DA71F7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 xml:space="preserve">на чертежах деталей при </w:t>
            </w:r>
            <w:proofErr w:type="spellStart"/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деталирование</w:t>
            </w:r>
            <w:proofErr w:type="spellEnd"/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5008D" w:rsidRPr="00DA71F7" w:rsidRDefault="00C5008D" w:rsidP="00DA71F7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только габаритные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5008D" w:rsidRPr="00DA71F7" w:rsidRDefault="00C5008D" w:rsidP="00DA71F7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только основные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5008D" w:rsidRPr="00DA71F7" w:rsidRDefault="00C5008D" w:rsidP="00DA71F7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все размеры</w:t>
            </w:r>
          </w:p>
        </w:tc>
      </w:tr>
      <w:tr w:rsidR="00C5008D" w:rsidRPr="00DA71F7" w:rsidTr="00C5008D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5008D" w:rsidRPr="00DA71F7" w:rsidRDefault="00C5008D" w:rsidP="00DA71F7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5008D" w:rsidRPr="00DA71F7" w:rsidRDefault="00C5008D" w:rsidP="00DA71F7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отчего зависит число изображений детали?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5008D" w:rsidRPr="00DA71F7" w:rsidRDefault="00C5008D" w:rsidP="00DA71F7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число изображений должно быть наименьшим, достаточным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5008D" w:rsidRPr="00DA71F7" w:rsidRDefault="00C5008D" w:rsidP="00DA71F7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число изображений</w:t>
            </w:r>
          </w:p>
          <w:p w:rsidR="00C5008D" w:rsidRPr="00DA71F7" w:rsidRDefault="00C5008D" w:rsidP="00DA71F7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должно быть наибольшим, то есть достаточным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5008D" w:rsidRPr="00DA71F7" w:rsidRDefault="00C5008D" w:rsidP="00DA71F7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должно быть, 3 вида в проекционных связях</w:t>
            </w:r>
          </w:p>
        </w:tc>
      </w:tr>
      <w:tr w:rsidR="00C5008D" w:rsidRPr="00DA71F7" w:rsidTr="00C5008D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5008D" w:rsidRPr="00DA71F7" w:rsidRDefault="00C5008D" w:rsidP="00DA71F7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5008D" w:rsidRPr="00DA71F7" w:rsidRDefault="00C5008D" w:rsidP="00DA71F7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 xml:space="preserve">все ли на детали на сборочных чертежах подлежат </w:t>
            </w:r>
            <w:proofErr w:type="spellStart"/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деталированию</w:t>
            </w:r>
            <w:proofErr w:type="spellEnd"/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5008D" w:rsidRPr="00DA71F7" w:rsidRDefault="00C5008D" w:rsidP="00DA71F7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все абсолютно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5008D" w:rsidRPr="00DA71F7" w:rsidRDefault="00C5008D" w:rsidP="00DA71F7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только основные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5008D" w:rsidRPr="00DA71F7" w:rsidRDefault="00C5008D" w:rsidP="00DA71F7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все, кроме стандартизованных</w:t>
            </w:r>
          </w:p>
        </w:tc>
      </w:tr>
      <w:tr w:rsidR="00C5008D" w:rsidRPr="00DA71F7" w:rsidTr="00C5008D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5008D" w:rsidRPr="00DA71F7" w:rsidRDefault="00C5008D" w:rsidP="00DA71F7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5008D" w:rsidRPr="00DA71F7" w:rsidRDefault="00C5008D" w:rsidP="00DA71F7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 xml:space="preserve">что называется </w:t>
            </w:r>
            <w:proofErr w:type="spellStart"/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деталированием</w:t>
            </w:r>
            <w:proofErr w:type="spellEnd"/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5008D" w:rsidRPr="00DA71F7" w:rsidRDefault="00C5008D" w:rsidP="00DA71F7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процесс составления чертежей деталей по чертежам изделий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5008D" w:rsidRPr="00DA71F7" w:rsidRDefault="00C5008D" w:rsidP="00DA71F7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чтение сборочного чертежа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5008D" w:rsidRPr="00DA71F7" w:rsidRDefault="00C5008D" w:rsidP="00DA71F7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составление сборочного чертежа по чертежам изделий</w:t>
            </w:r>
          </w:p>
        </w:tc>
      </w:tr>
      <w:tr w:rsidR="00C5008D" w:rsidRPr="00DA71F7" w:rsidTr="00C5008D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5008D" w:rsidRPr="00DA71F7" w:rsidRDefault="00C5008D" w:rsidP="00DA71F7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5008D" w:rsidRPr="00DA71F7" w:rsidRDefault="00C5008D" w:rsidP="00DA71F7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что значит согласовать размеры?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5008D" w:rsidRPr="00DA71F7" w:rsidRDefault="00C5008D" w:rsidP="00DA71F7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это размеры сопрягаемых поверхностей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5008D" w:rsidRPr="00DA71F7" w:rsidRDefault="00C5008D" w:rsidP="00DA71F7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взять размеры со справочной таблицы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5008D" w:rsidRPr="00DA71F7" w:rsidRDefault="00C5008D" w:rsidP="00DA71F7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взять размеры со сборочного чертежа.</w:t>
            </w:r>
          </w:p>
        </w:tc>
      </w:tr>
      <w:tr w:rsidR="00C5008D" w:rsidRPr="00DA71F7" w:rsidTr="00C5008D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5008D" w:rsidRPr="00DA71F7" w:rsidRDefault="00C5008D" w:rsidP="00DA71F7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5008D" w:rsidRPr="00DA71F7" w:rsidRDefault="00C5008D" w:rsidP="00DA71F7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как определить размеры при выполнении чертежа по чертежу сборочной единицы?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5008D" w:rsidRPr="00DA71F7" w:rsidRDefault="00C5008D" w:rsidP="00DA71F7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с помощью пропорционального масштаба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5008D" w:rsidRPr="00DA71F7" w:rsidRDefault="00C5008D" w:rsidP="00DA71F7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по масштабу указанному на сборочном чертеже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5008D" w:rsidRPr="00DA71F7" w:rsidRDefault="00C5008D" w:rsidP="00DA71F7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измерить линейкой на сборочном чертеже</w:t>
            </w:r>
          </w:p>
        </w:tc>
      </w:tr>
    </w:tbl>
    <w:p w:rsidR="007E312B" w:rsidRPr="00DA71F7" w:rsidRDefault="007E312B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</w:p>
    <w:p w:rsidR="00C5008D" w:rsidRDefault="00C5008D" w:rsidP="00DA71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6 – отлично; 5-4 хорошо; 3-удовлетворительно; меньше 2 – не удовлетворительно</w:t>
      </w:r>
    </w:p>
    <w:p w:rsidR="00D3679D" w:rsidRPr="00DA71F7" w:rsidRDefault="00D3679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</w:p>
    <w:p w:rsidR="00AF09B0" w:rsidRDefault="00D3679D" w:rsidP="00DA71F7">
      <w:pPr>
        <w:spacing w:after="0" w:line="240" w:lineRule="auto"/>
        <w:rPr>
          <w:rFonts w:ascii="Times New Roman" w:hAnsi="Times New Roman" w:cs="Times New Roman"/>
          <w:b/>
          <w:caps/>
          <w:sz w:val="24"/>
          <w:szCs w:val="24"/>
        </w:rPr>
      </w:pPr>
      <w:r w:rsidRPr="00D3679D">
        <w:rPr>
          <w:rFonts w:ascii="Times New Roman" w:hAnsi="Times New Roman" w:cs="Times New Roman"/>
          <w:b/>
          <w:caps/>
          <w:sz w:val="24"/>
          <w:szCs w:val="24"/>
        </w:rPr>
        <w:t>3.1.2 Перечень лабораторно-практических работ</w:t>
      </w:r>
    </w:p>
    <w:p w:rsidR="00D3679D" w:rsidRPr="00A346DF" w:rsidRDefault="00D3679D" w:rsidP="00D3679D">
      <w:pPr>
        <w:spacing w:after="0" w:line="240" w:lineRule="auto"/>
        <w:rPr>
          <w:rFonts w:ascii="Times New Roman" w:hAnsi="Times New Roman" w:cs="Times New Roman"/>
          <w:b/>
          <w:caps/>
          <w:sz w:val="24"/>
          <w:szCs w:val="24"/>
        </w:rPr>
      </w:pPr>
    </w:p>
    <w:p w:rsidR="00D3679D" w:rsidRPr="00A346DF" w:rsidRDefault="00D3679D" w:rsidP="00D3679D">
      <w:pPr>
        <w:pStyle w:val="ae"/>
        <w:numPr>
          <w:ilvl w:val="1"/>
          <w:numId w:val="33"/>
        </w:numPr>
        <w:spacing w:after="0" w:line="240" w:lineRule="auto"/>
        <w:ind w:left="0" w:firstLine="0"/>
        <w:rPr>
          <w:rFonts w:ascii="Times New Roman" w:hAnsi="Times New Roman" w:cs="Times New Roman"/>
          <w:b/>
          <w:caps/>
          <w:sz w:val="24"/>
          <w:szCs w:val="24"/>
        </w:rPr>
      </w:pPr>
      <w:r w:rsidRPr="00A346DF">
        <w:rPr>
          <w:rFonts w:ascii="Times New Roman" w:eastAsiaTheme="minorHAnsi" w:hAnsi="Times New Roman" w:cs="Times New Roman"/>
          <w:sz w:val="24"/>
          <w:szCs w:val="24"/>
        </w:rPr>
        <w:t>Размеры основных форматов чертёжных листов (ГОСТ 2.301-68); типы и размеры линии чертежа (ГОСТ 2.303-68); определения и стандартные масштабы;  выполнение различных типов линий на чертежах.</w:t>
      </w:r>
    </w:p>
    <w:p w:rsidR="00D3679D" w:rsidRPr="00A346DF" w:rsidRDefault="00D3679D" w:rsidP="00D3679D">
      <w:pPr>
        <w:pStyle w:val="ae"/>
        <w:numPr>
          <w:ilvl w:val="1"/>
          <w:numId w:val="33"/>
        </w:numPr>
        <w:spacing w:after="0" w:line="240" w:lineRule="auto"/>
        <w:ind w:left="0" w:firstLine="0"/>
        <w:rPr>
          <w:rFonts w:ascii="Times New Roman" w:hAnsi="Times New Roman" w:cs="Times New Roman"/>
          <w:b/>
          <w:caps/>
          <w:sz w:val="24"/>
          <w:szCs w:val="24"/>
        </w:rPr>
      </w:pPr>
      <w:r w:rsidRPr="00A346D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Содержание и размеры граф основной надписи; форма основной надписи для текстовых конструкторских документов; обозначение стандартных масштабов в основной </w:t>
      </w:r>
      <w:proofErr w:type="spellStart"/>
      <w:r w:rsidRPr="00A346DF">
        <w:rPr>
          <w:rFonts w:ascii="Times New Roman" w:eastAsiaTheme="minorHAnsi" w:hAnsi="Times New Roman" w:cs="Times New Roman"/>
          <w:sz w:val="24"/>
          <w:szCs w:val="24"/>
          <w:lang w:eastAsia="en-US"/>
        </w:rPr>
        <w:t>подписии</w:t>
      </w:r>
      <w:proofErr w:type="spellEnd"/>
      <w:r w:rsidRPr="00A346D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на изображениях; заполнение </w:t>
      </w:r>
      <w:proofErr w:type="spellStart"/>
      <w:r w:rsidRPr="00A346DF">
        <w:rPr>
          <w:rFonts w:ascii="Times New Roman" w:eastAsiaTheme="minorHAnsi" w:hAnsi="Times New Roman" w:cs="Times New Roman"/>
          <w:sz w:val="24"/>
          <w:szCs w:val="24"/>
          <w:lang w:eastAsia="en-US"/>
        </w:rPr>
        <w:t>графосновной</w:t>
      </w:r>
      <w:proofErr w:type="spellEnd"/>
      <w:r w:rsidRPr="00A346D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надписи.</w:t>
      </w:r>
      <w:r w:rsidRPr="00A346DF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</w:p>
    <w:p w:rsidR="00D3679D" w:rsidRPr="00A346DF" w:rsidRDefault="00D3679D" w:rsidP="00D3679D">
      <w:pPr>
        <w:pStyle w:val="ae"/>
        <w:numPr>
          <w:ilvl w:val="1"/>
          <w:numId w:val="33"/>
        </w:numPr>
        <w:spacing w:after="0" w:line="240" w:lineRule="auto"/>
        <w:ind w:left="0" w:firstLine="0"/>
        <w:rPr>
          <w:rFonts w:ascii="Times New Roman" w:hAnsi="Times New Roman" w:cs="Times New Roman"/>
          <w:b/>
          <w:caps/>
          <w:sz w:val="24"/>
          <w:szCs w:val="24"/>
        </w:rPr>
      </w:pPr>
      <w:r w:rsidRPr="00A346DF">
        <w:rPr>
          <w:rFonts w:ascii="Times New Roman" w:hAnsi="Times New Roman" w:cs="Times New Roman"/>
          <w:sz w:val="24"/>
          <w:szCs w:val="24"/>
          <w:lang w:eastAsia="en-US"/>
        </w:rPr>
        <w:t>Сведения о стандартных шрифтах и конструкции букв, и цифр ГОСТ 2.304-81.</w:t>
      </w:r>
    </w:p>
    <w:p w:rsidR="00D3679D" w:rsidRPr="00A346DF" w:rsidRDefault="00D3679D" w:rsidP="00D3679D">
      <w:pPr>
        <w:pStyle w:val="ae"/>
        <w:numPr>
          <w:ilvl w:val="1"/>
          <w:numId w:val="33"/>
        </w:numPr>
        <w:spacing w:after="0" w:line="240" w:lineRule="auto"/>
        <w:ind w:left="0" w:firstLine="0"/>
        <w:rPr>
          <w:rFonts w:ascii="Times New Roman" w:hAnsi="Times New Roman" w:cs="Times New Roman"/>
          <w:b/>
          <w:caps/>
          <w:sz w:val="24"/>
          <w:szCs w:val="24"/>
        </w:rPr>
      </w:pPr>
      <w:r w:rsidRPr="00A346DF">
        <w:rPr>
          <w:rFonts w:ascii="Times New Roman" w:eastAsiaTheme="minorHAnsi" w:hAnsi="Times New Roman" w:cs="Times New Roman"/>
          <w:sz w:val="24"/>
          <w:szCs w:val="24"/>
          <w:lang w:eastAsia="en-US"/>
        </w:rPr>
        <w:t>Правила проведения выносных и размерных линий для линейных и угловых размеров; общие требования к размерам в соответствии с ГОСТ 2.307-68; упрощения в нанесении размеров; правила обозначения шероховатости поверхности</w:t>
      </w:r>
    </w:p>
    <w:p w:rsidR="00D3679D" w:rsidRPr="00A346DF" w:rsidRDefault="00D3679D" w:rsidP="00D3679D">
      <w:pPr>
        <w:pStyle w:val="ae"/>
        <w:numPr>
          <w:ilvl w:val="1"/>
          <w:numId w:val="33"/>
        </w:numPr>
        <w:spacing w:after="0" w:line="240" w:lineRule="auto"/>
        <w:ind w:left="0" w:firstLine="0"/>
        <w:rPr>
          <w:rFonts w:ascii="Times New Roman" w:hAnsi="Times New Roman" w:cs="Times New Roman"/>
          <w:b/>
          <w:caps/>
          <w:sz w:val="24"/>
          <w:szCs w:val="24"/>
        </w:rPr>
      </w:pPr>
      <w:r w:rsidRPr="00A346DF">
        <w:rPr>
          <w:rFonts w:ascii="Times New Roman" w:eastAsiaTheme="minorHAnsi" w:hAnsi="Times New Roman" w:cs="Times New Roman"/>
          <w:sz w:val="24"/>
          <w:szCs w:val="24"/>
          <w:lang w:eastAsia="en-US"/>
        </w:rPr>
        <w:t>Уклон и конусность на технических деталях, определение, правила построения по заданной величине и обозначение</w:t>
      </w:r>
    </w:p>
    <w:p w:rsidR="00D3679D" w:rsidRPr="00A346DF" w:rsidRDefault="00D3679D" w:rsidP="00D3679D">
      <w:pPr>
        <w:framePr w:hSpace="180" w:wrap="around" w:vAnchor="text" w:hAnchor="margin" w:xAlign="center" w:y="1981"/>
        <w:autoSpaceDE w:val="0"/>
        <w:autoSpaceDN w:val="0"/>
        <w:adjustRightInd w:val="0"/>
        <w:spacing w:after="0" w:line="240" w:lineRule="auto"/>
        <w:suppressOverlap/>
        <w:rPr>
          <w:rFonts w:ascii="Times New Roman" w:hAnsi="Times New Roman" w:cs="Times New Roman"/>
          <w:sz w:val="24"/>
          <w:szCs w:val="24"/>
        </w:rPr>
      </w:pPr>
    </w:p>
    <w:p w:rsidR="00D3679D" w:rsidRPr="00A346DF" w:rsidRDefault="00D3679D" w:rsidP="00D3679D">
      <w:pPr>
        <w:pStyle w:val="ae"/>
        <w:numPr>
          <w:ilvl w:val="1"/>
          <w:numId w:val="3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A346DF">
        <w:rPr>
          <w:rFonts w:ascii="Times New Roman" w:eastAsiaTheme="minorHAnsi" w:hAnsi="Times New Roman" w:cs="Times New Roman"/>
          <w:sz w:val="24"/>
          <w:szCs w:val="24"/>
          <w:lang w:eastAsia="en-US"/>
        </w:rPr>
        <w:t>Приёмы вычерчивания контура деталей с применением различных геометрических построений; сопряжения, применяемые в технических контурах деталей, сопряжения, двух прямых дугой окружности заданного радиуса; внешнее и внутреннее касания дуг; сопряжения дуг с дугами и дуги с прямой</w:t>
      </w:r>
    </w:p>
    <w:p w:rsidR="00D3679D" w:rsidRPr="00A346DF" w:rsidRDefault="00D3679D" w:rsidP="00D3679D">
      <w:pPr>
        <w:pStyle w:val="ae"/>
        <w:numPr>
          <w:ilvl w:val="1"/>
          <w:numId w:val="3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A346DF">
        <w:rPr>
          <w:rFonts w:ascii="Times New Roman" w:hAnsi="Times New Roman" w:cs="Times New Roman"/>
          <w:sz w:val="24"/>
          <w:szCs w:val="24"/>
          <w:lang w:eastAsia="en-US"/>
        </w:rPr>
        <w:lastRenderedPageBreak/>
        <w:t>Общие сведения о видах проецирования Изображение предметов на плоскости. Образование проекций. Методы и виды проецирования</w:t>
      </w:r>
    </w:p>
    <w:p w:rsidR="00D3679D" w:rsidRPr="00A346DF" w:rsidRDefault="00D3679D" w:rsidP="00D3679D">
      <w:pPr>
        <w:pStyle w:val="ae"/>
        <w:numPr>
          <w:ilvl w:val="1"/>
          <w:numId w:val="3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A346DF">
        <w:rPr>
          <w:rFonts w:ascii="Times New Roman" w:hAnsi="Times New Roman" w:cs="Times New Roman"/>
          <w:sz w:val="24"/>
          <w:szCs w:val="24"/>
          <w:lang w:eastAsia="en-US"/>
        </w:rPr>
        <w:t>Наглядное изображение и комплексный чертеж точки</w:t>
      </w:r>
    </w:p>
    <w:p w:rsidR="00D3679D" w:rsidRPr="00A346DF" w:rsidRDefault="00D3679D" w:rsidP="00D3679D">
      <w:pPr>
        <w:pStyle w:val="ae"/>
        <w:numPr>
          <w:ilvl w:val="1"/>
          <w:numId w:val="3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A346DF">
        <w:rPr>
          <w:rFonts w:ascii="Times New Roman" w:hAnsi="Times New Roman" w:cs="Times New Roman"/>
          <w:sz w:val="24"/>
          <w:szCs w:val="24"/>
          <w:lang w:eastAsia="en-US"/>
        </w:rPr>
        <w:t>Наглядное изображение и комплексный чертеж отрезка</w:t>
      </w:r>
    </w:p>
    <w:p w:rsidR="004B4AD7" w:rsidRPr="00A346DF" w:rsidRDefault="00D3679D" w:rsidP="004B4AD7">
      <w:pPr>
        <w:pStyle w:val="ae"/>
        <w:numPr>
          <w:ilvl w:val="1"/>
          <w:numId w:val="3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346DF">
        <w:rPr>
          <w:rFonts w:ascii="Times New Roman" w:hAnsi="Times New Roman" w:cs="Times New Roman"/>
          <w:sz w:val="24"/>
          <w:szCs w:val="24"/>
          <w:lang w:eastAsia="en-US"/>
        </w:rPr>
        <w:t>Изображение плоскости на комплексном чертеже. Проецирующие плоскости и плоскость</w:t>
      </w:r>
    </w:p>
    <w:p w:rsidR="004B4AD7" w:rsidRPr="00A346DF" w:rsidRDefault="004B4AD7" w:rsidP="004B4AD7">
      <w:pPr>
        <w:pStyle w:val="ae"/>
        <w:numPr>
          <w:ilvl w:val="1"/>
          <w:numId w:val="3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346DF">
        <w:rPr>
          <w:rFonts w:ascii="Times New Roman" w:hAnsi="Times New Roman" w:cs="Times New Roman"/>
          <w:sz w:val="24"/>
          <w:szCs w:val="24"/>
          <w:lang w:eastAsia="en-US"/>
        </w:rPr>
        <w:t>Общие понятия об аксонометрических проекциях</w:t>
      </w:r>
    </w:p>
    <w:p w:rsidR="004B4AD7" w:rsidRPr="00A346DF" w:rsidRDefault="004B4AD7" w:rsidP="004B4AD7">
      <w:pPr>
        <w:pStyle w:val="ae"/>
        <w:numPr>
          <w:ilvl w:val="1"/>
          <w:numId w:val="3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346DF">
        <w:rPr>
          <w:rFonts w:ascii="Times New Roman" w:hAnsi="Times New Roman" w:cs="Times New Roman"/>
          <w:sz w:val="24"/>
          <w:szCs w:val="24"/>
          <w:lang w:eastAsia="en-US"/>
        </w:rPr>
        <w:t xml:space="preserve">Виды аксонометрических проекций: прямоугольная (изометрическая и </w:t>
      </w:r>
      <w:proofErr w:type="spellStart"/>
      <w:r w:rsidRPr="00A346DF">
        <w:rPr>
          <w:rFonts w:ascii="Times New Roman" w:hAnsi="Times New Roman" w:cs="Times New Roman"/>
          <w:sz w:val="24"/>
          <w:szCs w:val="24"/>
          <w:lang w:eastAsia="en-US"/>
        </w:rPr>
        <w:t>диметрическая</w:t>
      </w:r>
      <w:proofErr w:type="spellEnd"/>
      <w:r w:rsidRPr="00A346DF">
        <w:rPr>
          <w:rFonts w:ascii="Times New Roman" w:hAnsi="Times New Roman" w:cs="Times New Roman"/>
          <w:sz w:val="24"/>
          <w:szCs w:val="24"/>
          <w:lang w:eastAsia="en-US"/>
        </w:rPr>
        <w:t xml:space="preserve">) и фронтальная </w:t>
      </w:r>
      <w:proofErr w:type="spellStart"/>
      <w:r w:rsidRPr="00A346DF">
        <w:rPr>
          <w:rFonts w:ascii="Times New Roman" w:hAnsi="Times New Roman" w:cs="Times New Roman"/>
          <w:sz w:val="24"/>
          <w:szCs w:val="24"/>
          <w:lang w:eastAsia="en-US"/>
        </w:rPr>
        <w:t>диметрическая</w:t>
      </w:r>
      <w:proofErr w:type="spellEnd"/>
    </w:p>
    <w:p w:rsidR="004B4AD7" w:rsidRPr="00A346DF" w:rsidRDefault="004B4AD7" w:rsidP="004B4AD7">
      <w:pPr>
        <w:pStyle w:val="ae"/>
        <w:numPr>
          <w:ilvl w:val="1"/>
          <w:numId w:val="3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346DF">
        <w:rPr>
          <w:rFonts w:ascii="Times New Roman" w:hAnsi="Times New Roman" w:cs="Times New Roman"/>
          <w:sz w:val="24"/>
          <w:szCs w:val="24"/>
          <w:lang w:eastAsia="en-US"/>
        </w:rPr>
        <w:t>Аксонометрические оси. Показатели искажения</w:t>
      </w:r>
    </w:p>
    <w:p w:rsidR="004B4AD7" w:rsidRPr="00A346DF" w:rsidRDefault="004B4AD7" w:rsidP="004B4AD7">
      <w:pPr>
        <w:pStyle w:val="ae"/>
        <w:numPr>
          <w:ilvl w:val="1"/>
          <w:numId w:val="3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346DF">
        <w:rPr>
          <w:rFonts w:ascii="Times New Roman" w:hAnsi="Times New Roman" w:cs="Times New Roman"/>
          <w:sz w:val="24"/>
          <w:szCs w:val="24"/>
          <w:lang w:eastAsia="en-US"/>
        </w:rPr>
        <w:t>Изображение точки в аксонометрии</w:t>
      </w:r>
    </w:p>
    <w:p w:rsidR="004B4AD7" w:rsidRPr="00A346DF" w:rsidRDefault="004B4AD7" w:rsidP="004B4AD7">
      <w:pPr>
        <w:pStyle w:val="ae"/>
        <w:numPr>
          <w:ilvl w:val="1"/>
          <w:numId w:val="3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346DF">
        <w:rPr>
          <w:rFonts w:ascii="Times New Roman" w:hAnsi="Times New Roman" w:cs="Times New Roman"/>
          <w:sz w:val="24"/>
          <w:szCs w:val="24"/>
          <w:lang w:eastAsia="en-US"/>
        </w:rPr>
        <w:t>Изометрическая проекция плоских фигур</w:t>
      </w:r>
    </w:p>
    <w:p w:rsidR="004B4AD7" w:rsidRPr="00A346DF" w:rsidRDefault="004B4AD7" w:rsidP="004B4AD7">
      <w:pPr>
        <w:pStyle w:val="ae"/>
        <w:numPr>
          <w:ilvl w:val="1"/>
          <w:numId w:val="3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346DF">
        <w:rPr>
          <w:rFonts w:ascii="Times New Roman" w:hAnsi="Times New Roman" w:cs="Times New Roman"/>
          <w:sz w:val="24"/>
          <w:szCs w:val="24"/>
          <w:lang w:eastAsia="en-US"/>
        </w:rPr>
        <w:t>Изометрическая проекция</w:t>
      </w:r>
    </w:p>
    <w:p w:rsidR="00D3679D" w:rsidRPr="00A346DF" w:rsidRDefault="00D3679D" w:rsidP="00D3679D">
      <w:pPr>
        <w:pStyle w:val="ae"/>
        <w:numPr>
          <w:ilvl w:val="1"/>
          <w:numId w:val="3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A346DF">
        <w:rPr>
          <w:rFonts w:ascii="Times New Roman" w:hAnsi="Times New Roman" w:cs="Times New Roman"/>
          <w:sz w:val="24"/>
          <w:szCs w:val="24"/>
          <w:lang w:eastAsia="en-US"/>
        </w:rPr>
        <w:t xml:space="preserve"> общего положения</w:t>
      </w:r>
    </w:p>
    <w:p w:rsidR="004B4AD7" w:rsidRPr="00A346DF" w:rsidRDefault="004B4AD7" w:rsidP="00D3679D">
      <w:pPr>
        <w:pStyle w:val="ae"/>
        <w:numPr>
          <w:ilvl w:val="1"/>
          <w:numId w:val="3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A346DF">
        <w:rPr>
          <w:rFonts w:ascii="Times New Roman" w:hAnsi="Times New Roman" w:cs="Times New Roman"/>
          <w:sz w:val="24"/>
          <w:szCs w:val="24"/>
          <w:lang w:eastAsia="en-US"/>
        </w:rPr>
        <w:t>Определение поверхностей тел</w:t>
      </w:r>
    </w:p>
    <w:p w:rsidR="004B4AD7" w:rsidRPr="00A346DF" w:rsidRDefault="004B4AD7" w:rsidP="00D3679D">
      <w:pPr>
        <w:pStyle w:val="ae"/>
        <w:numPr>
          <w:ilvl w:val="1"/>
          <w:numId w:val="3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A346DF">
        <w:rPr>
          <w:rFonts w:ascii="Times New Roman" w:hAnsi="Times New Roman" w:cs="Times New Roman"/>
          <w:sz w:val="24"/>
          <w:szCs w:val="24"/>
          <w:lang w:eastAsia="en-US"/>
        </w:rPr>
        <w:t>Проецирование геометрических тел (призмы, пирамиды, цилиндра, конуса) на три плоскости проекций с подробным анализом проекций элементов геометрических тел (вершин, ребер, граней, осей и образующих).</w:t>
      </w:r>
    </w:p>
    <w:p w:rsidR="004B4AD7" w:rsidRPr="00A346DF" w:rsidRDefault="004B4AD7" w:rsidP="00D3679D">
      <w:pPr>
        <w:pStyle w:val="ae"/>
        <w:numPr>
          <w:ilvl w:val="1"/>
          <w:numId w:val="3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A346DF">
        <w:rPr>
          <w:rFonts w:ascii="Times New Roman" w:hAnsi="Times New Roman" w:cs="Times New Roman"/>
          <w:sz w:val="24"/>
          <w:szCs w:val="24"/>
          <w:lang w:eastAsia="en-US"/>
        </w:rPr>
        <w:t>Способ вращения точки прямой и плоской фигур вокруг оси, перпендикулярной одной из плоскостей проекций</w:t>
      </w:r>
    </w:p>
    <w:p w:rsidR="004B4AD7" w:rsidRPr="00A346DF" w:rsidRDefault="004B4AD7" w:rsidP="00D3679D">
      <w:pPr>
        <w:pStyle w:val="ae"/>
        <w:numPr>
          <w:ilvl w:val="1"/>
          <w:numId w:val="3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A346DF">
        <w:rPr>
          <w:rFonts w:ascii="Times New Roman" w:hAnsi="Times New Roman" w:cs="Times New Roman"/>
          <w:sz w:val="24"/>
          <w:szCs w:val="24"/>
          <w:lang w:eastAsia="en-US"/>
        </w:rPr>
        <w:t>Нахождение натуральной величины отрезка прямой способом вращения. Способ перемены плоскостей проекций</w:t>
      </w:r>
    </w:p>
    <w:p w:rsidR="004B4AD7" w:rsidRPr="00A346DF" w:rsidRDefault="004B4AD7" w:rsidP="004B4AD7">
      <w:pPr>
        <w:pStyle w:val="ae"/>
        <w:numPr>
          <w:ilvl w:val="1"/>
          <w:numId w:val="3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A346DF">
        <w:rPr>
          <w:rFonts w:ascii="Times New Roman" w:hAnsi="Times New Roman" w:cs="Times New Roman"/>
          <w:sz w:val="24"/>
          <w:szCs w:val="24"/>
          <w:lang w:eastAsia="en-US"/>
        </w:rPr>
        <w:t xml:space="preserve">Машиностроительный чертеж, его назначение. Виды конструкторских документов в зависимости от способа выполнения и характера использования Обзор разновидностей современных чертежей по ГОСТ 2.1.1-68 (деталь, сборочная единица, комплекс, комплект </w:t>
      </w:r>
    </w:p>
    <w:p w:rsidR="004B4AD7" w:rsidRPr="00A346DF" w:rsidRDefault="004B4AD7" w:rsidP="004B4AD7">
      <w:pPr>
        <w:pStyle w:val="ae"/>
        <w:numPr>
          <w:ilvl w:val="1"/>
          <w:numId w:val="3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A346DF">
        <w:rPr>
          <w:rFonts w:ascii="Times New Roman" w:hAnsi="Times New Roman" w:cs="Times New Roman"/>
          <w:sz w:val="24"/>
          <w:szCs w:val="24"/>
          <w:lang w:eastAsia="en-US"/>
        </w:rPr>
        <w:t xml:space="preserve">Виды: назначение, расположение и обозначение. Местные виды, дополнительные виды. Построение третьей проекции по двум заданным) </w:t>
      </w:r>
    </w:p>
    <w:p w:rsidR="004B4AD7" w:rsidRPr="00A346DF" w:rsidRDefault="004B4AD7" w:rsidP="004B4AD7">
      <w:pPr>
        <w:pStyle w:val="ae"/>
        <w:numPr>
          <w:ilvl w:val="1"/>
          <w:numId w:val="3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A346DF">
        <w:rPr>
          <w:rFonts w:ascii="Times New Roman" w:hAnsi="Times New Roman" w:cs="Times New Roman"/>
          <w:sz w:val="24"/>
          <w:szCs w:val="24"/>
          <w:lang w:eastAsia="en-US"/>
        </w:rPr>
        <w:t>Сечения вынесенные и наложенные. Расположение сечений, сечения цилиндрической поверхности</w:t>
      </w:r>
    </w:p>
    <w:p w:rsidR="004B4AD7" w:rsidRPr="00A346DF" w:rsidRDefault="004B4AD7" w:rsidP="004B4AD7">
      <w:pPr>
        <w:pStyle w:val="ae"/>
        <w:numPr>
          <w:ilvl w:val="1"/>
          <w:numId w:val="3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A346DF">
        <w:rPr>
          <w:rFonts w:ascii="Times New Roman" w:hAnsi="Times New Roman" w:cs="Times New Roman"/>
          <w:sz w:val="24"/>
          <w:szCs w:val="24"/>
          <w:lang w:eastAsia="en-US"/>
        </w:rPr>
        <w:t>Выносные элементы, их определение и содержание. Применение выносных элементов</w:t>
      </w:r>
    </w:p>
    <w:p w:rsidR="004B4AD7" w:rsidRPr="00A346DF" w:rsidRDefault="004B4AD7" w:rsidP="004B4AD7">
      <w:pPr>
        <w:pStyle w:val="ae"/>
        <w:numPr>
          <w:ilvl w:val="1"/>
          <w:numId w:val="3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A346DF">
        <w:rPr>
          <w:rFonts w:ascii="Times New Roman" w:hAnsi="Times New Roman" w:cs="Times New Roman"/>
          <w:sz w:val="24"/>
          <w:szCs w:val="24"/>
          <w:lang w:eastAsia="en-US"/>
        </w:rPr>
        <w:t>Разрезы: горизонтальный, вертикальные (фронтальный и профильный), наклонный</w:t>
      </w:r>
    </w:p>
    <w:p w:rsidR="004B4AD7" w:rsidRPr="00A346DF" w:rsidRDefault="004B4AD7" w:rsidP="004B4AD7">
      <w:pPr>
        <w:pStyle w:val="ae"/>
        <w:numPr>
          <w:ilvl w:val="1"/>
          <w:numId w:val="3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A346DF">
        <w:rPr>
          <w:rFonts w:ascii="Times New Roman" w:hAnsi="Times New Roman" w:cs="Times New Roman"/>
          <w:sz w:val="24"/>
          <w:szCs w:val="24"/>
          <w:lang w:eastAsia="en-US"/>
        </w:rPr>
        <w:t xml:space="preserve">Сложные разрезы (ступенчатые и ломаные). Расположение разрезов </w:t>
      </w:r>
    </w:p>
    <w:p w:rsidR="004B4AD7" w:rsidRPr="00A346DF" w:rsidRDefault="004B4AD7" w:rsidP="004B4AD7">
      <w:pPr>
        <w:pStyle w:val="ae"/>
        <w:numPr>
          <w:ilvl w:val="1"/>
          <w:numId w:val="3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4"/>
          <w:szCs w:val="24"/>
        </w:rPr>
      </w:pPr>
    </w:p>
    <w:p w:rsidR="004B4AD7" w:rsidRPr="00A346DF" w:rsidRDefault="004B4AD7" w:rsidP="004B4AD7">
      <w:pPr>
        <w:pStyle w:val="ae"/>
        <w:numPr>
          <w:ilvl w:val="1"/>
          <w:numId w:val="3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A346DF">
        <w:rPr>
          <w:rFonts w:ascii="Times New Roman" w:hAnsi="Times New Roman" w:cs="Times New Roman"/>
          <w:sz w:val="24"/>
          <w:szCs w:val="24"/>
          <w:lang w:eastAsia="en-US"/>
        </w:rPr>
        <w:t xml:space="preserve">Назначение эскиза и рабочего чертежа. Порядок и последовательность выполнения эскиза деталей. Технический рисунок </w:t>
      </w:r>
    </w:p>
    <w:p w:rsidR="004B4AD7" w:rsidRPr="00A346DF" w:rsidRDefault="004B4AD7" w:rsidP="004B4AD7">
      <w:pPr>
        <w:pStyle w:val="ae"/>
        <w:numPr>
          <w:ilvl w:val="1"/>
          <w:numId w:val="3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A346DF">
        <w:rPr>
          <w:rFonts w:ascii="Times New Roman" w:hAnsi="Times New Roman" w:cs="Times New Roman"/>
          <w:sz w:val="24"/>
          <w:szCs w:val="24"/>
          <w:lang w:eastAsia="en-US"/>
        </w:rPr>
        <w:t xml:space="preserve">Винтовая линия на поверхности цилиндра и конуса. Понятие о винтовой поверхности </w:t>
      </w:r>
    </w:p>
    <w:p w:rsidR="004B4AD7" w:rsidRPr="00A346DF" w:rsidRDefault="004B4AD7" w:rsidP="004B4AD7">
      <w:pPr>
        <w:pStyle w:val="ae"/>
        <w:numPr>
          <w:ilvl w:val="1"/>
          <w:numId w:val="3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A346DF">
        <w:rPr>
          <w:rFonts w:ascii="Times New Roman" w:hAnsi="Times New Roman" w:cs="Times New Roman"/>
          <w:sz w:val="24"/>
          <w:szCs w:val="24"/>
          <w:lang w:eastAsia="en-US"/>
        </w:rPr>
        <w:t>Основные сведения о резьбе. Классификация резьбы</w:t>
      </w:r>
    </w:p>
    <w:p w:rsidR="004B4AD7" w:rsidRPr="00A346DF" w:rsidRDefault="004B4AD7" w:rsidP="004B4AD7">
      <w:pPr>
        <w:pStyle w:val="ae"/>
        <w:numPr>
          <w:ilvl w:val="1"/>
          <w:numId w:val="3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A346DF">
        <w:rPr>
          <w:rFonts w:ascii="Times New Roman" w:hAnsi="Times New Roman" w:cs="Times New Roman"/>
          <w:sz w:val="24"/>
          <w:szCs w:val="24"/>
          <w:lang w:eastAsia="en-US"/>
        </w:rPr>
        <w:t>Изображение резьбы на чертеже (ГОСТ 2.311-68).</w:t>
      </w:r>
    </w:p>
    <w:p w:rsidR="004B4AD7" w:rsidRPr="00A346DF" w:rsidRDefault="004B4AD7" w:rsidP="004B4AD7">
      <w:pPr>
        <w:pStyle w:val="ae"/>
        <w:numPr>
          <w:ilvl w:val="1"/>
          <w:numId w:val="3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A346DF">
        <w:rPr>
          <w:rFonts w:ascii="Times New Roman" w:hAnsi="Times New Roman" w:cs="Times New Roman"/>
          <w:sz w:val="24"/>
          <w:szCs w:val="24"/>
          <w:lang w:eastAsia="en-US"/>
        </w:rPr>
        <w:t>Изображение стандартных резьбовых крепежных деталей (болтов, шпилек, гаек, шайб, и др.) по их действительным размерам в соответствии с ГОСТ</w:t>
      </w:r>
    </w:p>
    <w:p w:rsidR="004B4AD7" w:rsidRPr="00A346DF" w:rsidRDefault="004B4AD7" w:rsidP="004B4AD7">
      <w:pPr>
        <w:pStyle w:val="ae"/>
        <w:numPr>
          <w:ilvl w:val="1"/>
          <w:numId w:val="3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A346DF">
        <w:rPr>
          <w:rFonts w:ascii="Times New Roman" w:hAnsi="Times New Roman" w:cs="Times New Roman"/>
          <w:sz w:val="24"/>
          <w:szCs w:val="24"/>
          <w:lang w:eastAsia="en-US"/>
        </w:rPr>
        <w:t>Условные обозначения и изображения стандартных резьбовых крепежных деталей</w:t>
      </w:r>
    </w:p>
    <w:p w:rsidR="004B4AD7" w:rsidRPr="00A346DF" w:rsidRDefault="004B4AD7" w:rsidP="004B4AD7">
      <w:pPr>
        <w:pStyle w:val="ae"/>
        <w:numPr>
          <w:ilvl w:val="1"/>
          <w:numId w:val="3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A346DF">
        <w:rPr>
          <w:rFonts w:ascii="Times New Roman" w:hAnsi="Times New Roman" w:cs="Times New Roman"/>
          <w:sz w:val="24"/>
          <w:szCs w:val="24"/>
          <w:lang w:eastAsia="en-US"/>
        </w:rPr>
        <w:t>Болтовые соединения. Параметры резьбового отверстия</w:t>
      </w:r>
    </w:p>
    <w:p w:rsidR="004B4AD7" w:rsidRPr="00A346DF" w:rsidRDefault="004B4AD7" w:rsidP="004B4AD7">
      <w:pPr>
        <w:pStyle w:val="ae"/>
        <w:numPr>
          <w:ilvl w:val="1"/>
          <w:numId w:val="3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A346DF">
        <w:rPr>
          <w:rFonts w:ascii="Times New Roman" w:hAnsi="Times New Roman" w:cs="Times New Roman"/>
          <w:sz w:val="24"/>
          <w:szCs w:val="24"/>
          <w:lang w:eastAsia="en-US"/>
        </w:rPr>
        <w:t>Винтовые соединения</w:t>
      </w:r>
    </w:p>
    <w:p w:rsidR="004B4AD7" w:rsidRPr="00A346DF" w:rsidRDefault="004B4AD7" w:rsidP="004B4AD7">
      <w:pPr>
        <w:pStyle w:val="ae"/>
        <w:numPr>
          <w:ilvl w:val="1"/>
          <w:numId w:val="3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A346DF">
        <w:rPr>
          <w:rFonts w:ascii="Times New Roman" w:hAnsi="Times New Roman" w:cs="Times New Roman"/>
          <w:sz w:val="24"/>
          <w:szCs w:val="24"/>
          <w:lang w:eastAsia="en-US"/>
        </w:rPr>
        <w:t>Трубные соединения</w:t>
      </w:r>
    </w:p>
    <w:p w:rsidR="004B4AD7" w:rsidRPr="00A346DF" w:rsidRDefault="004B4AD7" w:rsidP="004B4AD7">
      <w:pPr>
        <w:pStyle w:val="ae"/>
        <w:numPr>
          <w:ilvl w:val="1"/>
          <w:numId w:val="3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A346DF">
        <w:rPr>
          <w:rFonts w:ascii="Times New Roman" w:hAnsi="Times New Roman" w:cs="Times New Roman"/>
          <w:sz w:val="24"/>
          <w:szCs w:val="24"/>
          <w:lang w:eastAsia="en-US"/>
        </w:rPr>
        <w:t>Шпоночные соединения</w:t>
      </w:r>
    </w:p>
    <w:p w:rsidR="004B4AD7" w:rsidRPr="00A346DF" w:rsidRDefault="004B4AD7" w:rsidP="004B4AD7">
      <w:pPr>
        <w:pStyle w:val="ae"/>
        <w:numPr>
          <w:ilvl w:val="1"/>
          <w:numId w:val="3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A346DF">
        <w:rPr>
          <w:rFonts w:ascii="Times New Roman" w:hAnsi="Times New Roman" w:cs="Times New Roman"/>
          <w:sz w:val="24"/>
          <w:szCs w:val="24"/>
          <w:lang w:eastAsia="en-US"/>
        </w:rPr>
        <w:t xml:space="preserve">Шлицевые соединения </w:t>
      </w:r>
    </w:p>
    <w:p w:rsidR="004B4AD7" w:rsidRPr="00A346DF" w:rsidRDefault="004B4AD7" w:rsidP="004B4AD7">
      <w:pPr>
        <w:pStyle w:val="ae"/>
        <w:numPr>
          <w:ilvl w:val="1"/>
          <w:numId w:val="3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A346DF">
        <w:rPr>
          <w:rFonts w:ascii="Times New Roman" w:hAnsi="Times New Roman" w:cs="Times New Roman"/>
          <w:sz w:val="24"/>
          <w:szCs w:val="24"/>
          <w:lang w:eastAsia="en-US"/>
        </w:rPr>
        <w:t>Сборочные чертежи неразъемных соединений</w:t>
      </w:r>
    </w:p>
    <w:p w:rsidR="004B4AD7" w:rsidRPr="00A346DF" w:rsidRDefault="004B4AD7" w:rsidP="00A346DF">
      <w:pPr>
        <w:pStyle w:val="ae"/>
        <w:numPr>
          <w:ilvl w:val="1"/>
          <w:numId w:val="3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A346DF">
        <w:rPr>
          <w:rFonts w:ascii="Times New Roman" w:hAnsi="Times New Roman" w:cs="Times New Roman"/>
          <w:sz w:val="24"/>
          <w:szCs w:val="24"/>
          <w:lang w:eastAsia="en-US"/>
        </w:rPr>
        <w:t>Основные виды передач. Технология изготовления, основные параметры. Конструктивные разновидности зубчатых колес</w:t>
      </w:r>
    </w:p>
    <w:p w:rsidR="004B4AD7" w:rsidRPr="00A346DF" w:rsidRDefault="004B4AD7" w:rsidP="00A346DF">
      <w:pPr>
        <w:pStyle w:val="ae"/>
        <w:numPr>
          <w:ilvl w:val="1"/>
          <w:numId w:val="3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A346DF">
        <w:rPr>
          <w:rFonts w:ascii="Times New Roman" w:hAnsi="Times New Roman" w:cs="Times New Roman"/>
          <w:sz w:val="24"/>
          <w:szCs w:val="24"/>
          <w:lang w:eastAsia="en-US"/>
        </w:rPr>
        <w:lastRenderedPageBreak/>
        <w:t xml:space="preserve">Условные изображения зубчатых колес и червяков на рабочих чертежах. Условные изображения цилиндрической, конической и червячной передач по </w:t>
      </w:r>
      <w:proofErr w:type="spellStart"/>
      <w:r w:rsidRPr="00A346DF">
        <w:rPr>
          <w:rFonts w:ascii="Times New Roman" w:hAnsi="Times New Roman" w:cs="Times New Roman"/>
          <w:sz w:val="24"/>
          <w:szCs w:val="24"/>
          <w:lang w:eastAsia="en-US"/>
        </w:rPr>
        <w:t>ГОСТу</w:t>
      </w:r>
      <w:proofErr w:type="spellEnd"/>
    </w:p>
    <w:p w:rsidR="004B4AD7" w:rsidRPr="00A346DF" w:rsidRDefault="004B4AD7" w:rsidP="00A346DF">
      <w:pPr>
        <w:pStyle w:val="ae"/>
        <w:numPr>
          <w:ilvl w:val="1"/>
          <w:numId w:val="3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A346DF">
        <w:rPr>
          <w:rFonts w:ascii="Times New Roman" w:hAnsi="Times New Roman" w:cs="Times New Roman"/>
          <w:sz w:val="24"/>
          <w:szCs w:val="24"/>
          <w:lang w:eastAsia="en-US"/>
        </w:rPr>
        <w:t>Стадии разработки конструкторских документов</w:t>
      </w:r>
    </w:p>
    <w:p w:rsidR="004B4AD7" w:rsidRPr="00A346DF" w:rsidRDefault="004B4AD7" w:rsidP="00A346DF">
      <w:pPr>
        <w:pStyle w:val="ae"/>
        <w:numPr>
          <w:ilvl w:val="1"/>
          <w:numId w:val="3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A346DF">
        <w:rPr>
          <w:rFonts w:ascii="Times New Roman" w:hAnsi="Times New Roman" w:cs="Times New Roman"/>
          <w:sz w:val="24"/>
          <w:szCs w:val="24"/>
          <w:lang w:eastAsia="en-US"/>
        </w:rPr>
        <w:t>Чертеж общего вида, его назначение и содержание</w:t>
      </w:r>
    </w:p>
    <w:p w:rsidR="004B4AD7" w:rsidRPr="00A346DF" w:rsidRDefault="004B4AD7" w:rsidP="00A346DF">
      <w:pPr>
        <w:pStyle w:val="ae"/>
        <w:numPr>
          <w:ilvl w:val="1"/>
          <w:numId w:val="3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A346DF">
        <w:rPr>
          <w:rFonts w:ascii="Times New Roman" w:hAnsi="Times New Roman" w:cs="Times New Roman"/>
          <w:sz w:val="24"/>
          <w:szCs w:val="24"/>
          <w:lang w:eastAsia="en-US"/>
        </w:rPr>
        <w:t>Размеры, указывающиеся на чертежах. Условности и упрощения</w:t>
      </w:r>
    </w:p>
    <w:p w:rsidR="004B4AD7" w:rsidRPr="00A346DF" w:rsidRDefault="004B4AD7" w:rsidP="00A346DF">
      <w:pPr>
        <w:pStyle w:val="ae"/>
        <w:numPr>
          <w:ilvl w:val="1"/>
          <w:numId w:val="3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A346DF">
        <w:rPr>
          <w:rFonts w:ascii="Times New Roman" w:hAnsi="Times New Roman" w:cs="Times New Roman"/>
          <w:sz w:val="24"/>
          <w:szCs w:val="24"/>
          <w:lang w:eastAsia="en-US"/>
        </w:rPr>
        <w:t>Изображение некоторых изделий и устройств на чертежах общего вида.</w:t>
      </w:r>
    </w:p>
    <w:p w:rsidR="004B4AD7" w:rsidRPr="00A346DF" w:rsidRDefault="00A346DF" w:rsidP="00A346DF">
      <w:pPr>
        <w:pStyle w:val="ae"/>
        <w:numPr>
          <w:ilvl w:val="1"/>
          <w:numId w:val="3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A346DF">
        <w:rPr>
          <w:rFonts w:ascii="Times New Roman" w:hAnsi="Times New Roman" w:cs="Times New Roman"/>
          <w:sz w:val="24"/>
          <w:szCs w:val="24"/>
          <w:lang w:eastAsia="en-US"/>
        </w:rPr>
        <w:t>Конструктивно-технологические особенности изображения соединений деталей</w:t>
      </w:r>
    </w:p>
    <w:p w:rsidR="00D3679D" w:rsidRPr="00A346DF" w:rsidRDefault="00A346DF" w:rsidP="00A346DF">
      <w:pPr>
        <w:pStyle w:val="ae"/>
        <w:numPr>
          <w:ilvl w:val="1"/>
          <w:numId w:val="3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A346DF">
        <w:rPr>
          <w:rFonts w:ascii="Times New Roman" w:hAnsi="Times New Roman" w:cs="Times New Roman"/>
          <w:sz w:val="24"/>
          <w:szCs w:val="24"/>
          <w:lang w:eastAsia="en-US"/>
        </w:rPr>
        <w:t>Нумерация позиций на чертежах. Обозначение чертежа</w:t>
      </w:r>
    </w:p>
    <w:p w:rsidR="00D3679D" w:rsidRPr="00A346DF" w:rsidRDefault="00A346DF" w:rsidP="00A346DF">
      <w:pPr>
        <w:pStyle w:val="ae"/>
        <w:numPr>
          <w:ilvl w:val="1"/>
          <w:numId w:val="3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proofErr w:type="spellStart"/>
      <w:r w:rsidRPr="00A346DF">
        <w:rPr>
          <w:rFonts w:ascii="Times New Roman" w:hAnsi="Times New Roman" w:cs="Times New Roman"/>
          <w:sz w:val="24"/>
          <w:szCs w:val="24"/>
          <w:lang w:eastAsia="en-US"/>
        </w:rPr>
        <w:t>Деталирование</w:t>
      </w:r>
      <w:proofErr w:type="spellEnd"/>
      <w:r w:rsidRPr="00A346DF">
        <w:rPr>
          <w:rFonts w:ascii="Times New Roman" w:hAnsi="Times New Roman" w:cs="Times New Roman"/>
          <w:sz w:val="24"/>
          <w:szCs w:val="24"/>
          <w:lang w:eastAsia="en-US"/>
        </w:rPr>
        <w:t xml:space="preserve"> сборочного чертежа (выполнение рабочих чертежей отдельных деталей и определение их размеров</w:t>
      </w:r>
    </w:p>
    <w:p w:rsidR="00D3679D" w:rsidRPr="00D3679D" w:rsidRDefault="00D3679D" w:rsidP="00DA71F7">
      <w:pPr>
        <w:spacing w:after="0" w:line="240" w:lineRule="auto"/>
        <w:rPr>
          <w:rFonts w:ascii="Times New Roman" w:hAnsi="Times New Roman" w:cs="Times New Roman"/>
          <w:b/>
          <w:caps/>
          <w:sz w:val="24"/>
          <w:szCs w:val="24"/>
        </w:rPr>
      </w:pPr>
    </w:p>
    <w:p w:rsidR="00AF09B0" w:rsidRPr="00DA71F7" w:rsidRDefault="00DA71F7" w:rsidP="00D3679D">
      <w:pPr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D3679D">
        <w:rPr>
          <w:rFonts w:ascii="Times New Roman" w:hAnsi="Times New Roman" w:cs="Times New Roman"/>
          <w:b/>
          <w:caps/>
          <w:sz w:val="24"/>
          <w:szCs w:val="24"/>
        </w:rPr>
        <w:t xml:space="preserve">3.2. </w:t>
      </w:r>
      <w:r w:rsidR="00D3679D" w:rsidRPr="00D3679D">
        <w:rPr>
          <w:rFonts w:ascii="Times New Roman" w:hAnsi="Times New Roman" w:cs="Times New Roman"/>
          <w:b/>
          <w:sz w:val="24"/>
          <w:szCs w:val="24"/>
        </w:rPr>
        <w:t xml:space="preserve"> Промежуточная аттестация -</w:t>
      </w:r>
      <w:r w:rsidR="00D3679D">
        <w:rPr>
          <w:b/>
          <w:sz w:val="24"/>
          <w:szCs w:val="24"/>
        </w:rPr>
        <w:t xml:space="preserve"> </w:t>
      </w:r>
      <w:r w:rsidR="00356755" w:rsidRPr="00DA71F7">
        <w:rPr>
          <w:rFonts w:ascii="Times New Roman" w:hAnsi="Times New Roman" w:cs="Times New Roman"/>
          <w:b/>
          <w:caps/>
          <w:sz w:val="24"/>
          <w:szCs w:val="24"/>
        </w:rPr>
        <w:t>Экзамен</w:t>
      </w:r>
    </w:p>
    <w:p w:rsidR="000345BD" w:rsidRPr="00DA71F7" w:rsidRDefault="000345BD" w:rsidP="00DA71F7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caps/>
          <w:sz w:val="24"/>
          <w:szCs w:val="24"/>
        </w:rPr>
        <w:t>Вариант 1</w:t>
      </w:r>
    </w:p>
    <w:tbl>
      <w:tblPr>
        <w:tblStyle w:val="a3"/>
        <w:tblW w:w="0" w:type="auto"/>
        <w:tblLook w:val="04A0"/>
      </w:tblPr>
      <w:tblGrid>
        <w:gridCol w:w="801"/>
        <w:gridCol w:w="2990"/>
        <w:gridCol w:w="5780"/>
      </w:tblGrid>
      <w:tr w:rsidR="00D04805" w:rsidRPr="00DA71F7" w:rsidTr="000345BD">
        <w:tc>
          <w:tcPr>
            <w:tcW w:w="801" w:type="dxa"/>
          </w:tcPr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4" w:name="_Hlk87385951"/>
            <w:r w:rsidRPr="00DA71F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proofErr w:type="spellStart"/>
            <w:r w:rsidRPr="00DA71F7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r w:rsidRPr="00DA71F7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DA71F7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990" w:type="dxa"/>
          </w:tcPr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b/>
                <w:sz w:val="24"/>
                <w:szCs w:val="24"/>
              </w:rPr>
              <w:t>Вопрос/задание</w:t>
            </w:r>
          </w:p>
        </w:tc>
        <w:tc>
          <w:tcPr>
            <w:tcW w:w="5780" w:type="dxa"/>
          </w:tcPr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Варианты     ответа</w:t>
            </w:r>
          </w:p>
        </w:tc>
      </w:tr>
      <w:tr w:rsidR="00D04805" w:rsidRPr="00DA71F7" w:rsidTr="000345BD">
        <w:tc>
          <w:tcPr>
            <w:tcW w:w="801" w:type="dxa"/>
          </w:tcPr>
          <w:p w:rsidR="00D04805" w:rsidRPr="00DA71F7" w:rsidRDefault="00D04805" w:rsidP="00DA71F7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Относительно толщины какой линии задаются толщины всех других линий чертежа?</w:t>
            </w:r>
          </w:p>
        </w:tc>
        <w:tc>
          <w:tcPr>
            <w:tcW w:w="5780" w:type="dxa"/>
          </w:tcPr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основной сплошной толстой</w:t>
            </w:r>
          </w:p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б) основной сплошной тонкой</w:t>
            </w:r>
          </w:p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в) штриховой</w:t>
            </w:r>
          </w:p>
        </w:tc>
      </w:tr>
      <w:tr w:rsidR="00D04805" w:rsidRPr="00DA71F7" w:rsidTr="000345BD">
        <w:tc>
          <w:tcPr>
            <w:tcW w:w="801" w:type="dxa"/>
          </w:tcPr>
          <w:p w:rsidR="00D04805" w:rsidRPr="00DA71F7" w:rsidRDefault="00D04805" w:rsidP="00DA71F7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Толщина сплошной основной линии</w:t>
            </w:r>
          </w:p>
        </w:tc>
        <w:tc>
          <w:tcPr>
            <w:tcW w:w="5780" w:type="dxa"/>
          </w:tcPr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0,6 мм</w:t>
            </w:r>
          </w:p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б) 0,6...1,5 мм</w:t>
            </w:r>
          </w:p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в) 1,5 мм</w:t>
            </w:r>
          </w:p>
        </w:tc>
      </w:tr>
      <w:tr w:rsidR="00D04805" w:rsidRPr="00DA71F7" w:rsidTr="000345BD">
        <w:tc>
          <w:tcPr>
            <w:tcW w:w="801" w:type="dxa"/>
          </w:tcPr>
          <w:p w:rsidR="00D04805" w:rsidRPr="00DA71F7" w:rsidRDefault="00D04805" w:rsidP="00DA71F7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Масштабом называется</w:t>
            </w:r>
          </w:p>
        </w:tc>
        <w:tc>
          <w:tcPr>
            <w:tcW w:w="5780" w:type="dxa"/>
          </w:tcPr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расстояние между двумя точками на плоскости</w:t>
            </w:r>
          </w:p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б) пропорциональное уменьшение размеров предмета на чертеже</w:t>
            </w:r>
          </w:p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в) отношение линейных размеров изображения к линейным размерам объекта </w:t>
            </w:r>
          </w:p>
        </w:tc>
      </w:tr>
      <w:tr w:rsidR="00D04805" w:rsidRPr="00DA71F7" w:rsidTr="000345BD">
        <w:tc>
          <w:tcPr>
            <w:tcW w:w="801" w:type="dxa"/>
          </w:tcPr>
          <w:p w:rsidR="00D04805" w:rsidRPr="00DA71F7" w:rsidRDefault="00D04805" w:rsidP="00DA71F7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При  указании размера радиуса перед размерным числом ставят прописную букву</w:t>
            </w:r>
          </w:p>
        </w:tc>
        <w:tc>
          <w:tcPr>
            <w:tcW w:w="5780" w:type="dxa"/>
          </w:tcPr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R</w:t>
            </w:r>
          </w:p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б) Ø</w:t>
            </w:r>
          </w:p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в) ∞</w:t>
            </w:r>
          </w:p>
        </w:tc>
      </w:tr>
      <w:tr w:rsidR="00D04805" w:rsidRPr="00DA71F7" w:rsidTr="000345BD">
        <w:tc>
          <w:tcPr>
            <w:tcW w:w="801" w:type="dxa"/>
          </w:tcPr>
          <w:p w:rsidR="00D04805" w:rsidRPr="00DA71F7" w:rsidRDefault="00D04805" w:rsidP="00DA71F7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Чему равен угол наклона чертежного шрифта?</w:t>
            </w:r>
          </w:p>
        </w:tc>
        <w:tc>
          <w:tcPr>
            <w:tcW w:w="5780" w:type="dxa"/>
          </w:tcPr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vertAlign w:val="superscript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15</w:t>
            </w: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vertAlign w:val="superscript"/>
              </w:rPr>
              <w:t>0</w:t>
            </w:r>
          </w:p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vertAlign w:val="superscript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б) 45</w:t>
            </w: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vertAlign w:val="superscript"/>
              </w:rPr>
              <w:t>0</w:t>
            </w:r>
          </w:p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в) 75</w:t>
            </w: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vertAlign w:val="superscript"/>
              </w:rPr>
              <w:t>0</w:t>
            </w:r>
          </w:p>
        </w:tc>
      </w:tr>
      <w:tr w:rsidR="00D04805" w:rsidRPr="00DA71F7" w:rsidTr="000345BD">
        <w:tc>
          <w:tcPr>
            <w:tcW w:w="801" w:type="dxa"/>
          </w:tcPr>
          <w:p w:rsidR="00D04805" w:rsidRPr="00DA71F7" w:rsidRDefault="00D04805" w:rsidP="00DA71F7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Все ли  детали на сборочных чертежах подлежат </w:t>
            </w:r>
            <w:proofErr w:type="spellStart"/>
            <w:r w:rsidRPr="00DA71F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деталированию</w:t>
            </w:r>
            <w:proofErr w:type="spellEnd"/>
            <w:r w:rsidRPr="00DA71F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?</w:t>
            </w:r>
          </w:p>
        </w:tc>
        <w:tc>
          <w:tcPr>
            <w:tcW w:w="5780" w:type="dxa"/>
          </w:tcPr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DA71F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Все абсолютно</w:t>
            </w:r>
          </w:p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б) </w:t>
            </w:r>
            <w:r w:rsidRPr="00DA71F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Только основные</w:t>
            </w:r>
          </w:p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в) </w:t>
            </w:r>
            <w:r w:rsidRPr="00DA71F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Все, кроме стандартизованных</w:t>
            </w:r>
          </w:p>
        </w:tc>
      </w:tr>
      <w:tr w:rsidR="00D04805" w:rsidRPr="00DA71F7" w:rsidTr="000345BD">
        <w:tc>
          <w:tcPr>
            <w:tcW w:w="801" w:type="dxa"/>
          </w:tcPr>
          <w:p w:rsidR="00D04805" w:rsidRPr="00DA71F7" w:rsidRDefault="00D04805" w:rsidP="00DA71F7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Как изображаются в разрезе детали с тонкими стенками?</w:t>
            </w:r>
          </w:p>
        </w:tc>
        <w:tc>
          <w:tcPr>
            <w:tcW w:w="5780" w:type="dxa"/>
          </w:tcPr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DA71F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Тонкими стенками</w:t>
            </w:r>
          </w:p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б) </w:t>
            </w:r>
            <w:r w:rsidRPr="00DA71F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Не штрихуют</w:t>
            </w:r>
          </w:p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в)</w:t>
            </w:r>
            <w:r w:rsidRPr="00DA71F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штрихуют</w:t>
            </w:r>
          </w:p>
        </w:tc>
      </w:tr>
      <w:tr w:rsidR="00D04805" w:rsidRPr="00DA71F7" w:rsidTr="000345BD">
        <w:tc>
          <w:tcPr>
            <w:tcW w:w="801" w:type="dxa"/>
          </w:tcPr>
          <w:p w:rsidR="00D04805" w:rsidRPr="00DA71F7" w:rsidRDefault="00D04805" w:rsidP="00DA71F7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Какой линией ограничивают местный разрез?</w:t>
            </w:r>
          </w:p>
        </w:tc>
        <w:tc>
          <w:tcPr>
            <w:tcW w:w="5780" w:type="dxa"/>
          </w:tcPr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DA71F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Сплошной волнистой</w:t>
            </w:r>
          </w:p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б)</w:t>
            </w:r>
            <w:r w:rsidRPr="00DA71F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Сплошной тонкой</w:t>
            </w:r>
          </w:p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в)</w:t>
            </w:r>
            <w:r w:rsidRPr="00DA71F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Штрихпунктирной</w:t>
            </w:r>
          </w:p>
        </w:tc>
      </w:tr>
      <w:tr w:rsidR="00D04805" w:rsidRPr="00DA71F7" w:rsidTr="000345BD">
        <w:tc>
          <w:tcPr>
            <w:tcW w:w="801" w:type="dxa"/>
          </w:tcPr>
          <w:p w:rsidR="00D04805" w:rsidRPr="00DA71F7" w:rsidRDefault="00D04805" w:rsidP="00DA71F7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Вид – это...</w:t>
            </w:r>
          </w:p>
        </w:tc>
        <w:tc>
          <w:tcPr>
            <w:tcW w:w="5780" w:type="dxa"/>
          </w:tcPr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DA71F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Изображение ребер и вершин предмета</w:t>
            </w:r>
          </w:p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б)</w:t>
            </w:r>
            <w:r w:rsidRPr="00DA71F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Изображение всего предмета</w:t>
            </w:r>
          </w:p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в)</w:t>
            </w:r>
            <w:r w:rsidRPr="00DA71F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Изображение одной его стороны</w:t>
            </w:r>
          </w:p>
        </w:tc>
      </w:tr>
      <w:tr w:rsidR="00D04805" w:rsidRPr="00DA71F7" w:rsidTr="000345BD">
        <w:tc>
          <w:tcPr>
            <w:tcW w:w="801" w:type="dxa"/>
          </w:tcPr>
          <w:p w:rsidR="00D04805" w:rsidRPr="00DA71F7" w:rsidRDefault="00D04805" w:rsidP="00DA71F7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Всегда ли достаточно одной проекции предмета?</w:t>
            </w:r>
          </w:p>
        </w:tc>
        <w:tc>
          <w:tcPr>
            <w:tcW w:w="5780" w:type="dxa"/>
          </w:tcPr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DA71F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Всегда</w:t>
            </w:r>
          </w:p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б)</w:t>
            </w:r>
            <w:r w:rsidRPr="00DA71F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Не всегда</w:t>
            </w:r>
          </w:p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в)</w:t>
            </w:r>
            <w:r w:rsidRPr="00DA71F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иногда</w:t>
            </w:r>
          </w:p>
        </w:tc>
      </w:tr>
      <w:tr w:rsidR="00D04805" w:rsidRPr="00DA71F7" w:rsidTr="000345BD">
        <w:tc>
          <w:tcPr>
            <w:tcW w:w="801" w:type="dxa"/>
          </w:tcPr>
          <w:p w:rsidR="00D04805" w:rsidRPr="00DA71F7" w:rsidRDefault="00D04805" w:rsidP="00DA71F7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D04805" w:rsidRPr="00DA71F7" w:rsidRDefault="00D04805" w:rsidP="00DA71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Какой размер обозначен неправильно?</w:t>
            </w:r>
          </w:p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80" w:type="dxa"/>
          </w:tcPr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2000250" cy="2143125"/>
                  <wp:effectExtent l="19050" t="0" r="0" b="0"/>
                  <wp:docPr id="16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0" cy="2143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</w:t>
            </w:r>
          </w:p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б) Б</w:t>
            </w:r>
          </w:p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в)В</w:t>
            </w:r>
          </w:p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г) все неправильно</w:t>
            </w:r>
          </w:p>
        </w:tc>
      </w:tr>
      <w:tr w:rsidR="00D04805" w:rsidRPr="00DA71F7" w:rsidTr="000345BD">
        <w:tc>
          <w:tcPr>
            <w:tcW w:w="801" w:type="dxa"/>
          </w:tcPr>
          <w:p w:rsidR="00D04805" w:rsidRPr="00DA71F7" w:rsidRDefault="00D04805" w:rsidP="00DA71F7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D04805" w:rsidRPr="00DA71F7" w:rsidRDefault="00D04805" w:rsidP="00DA71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каком расстоянии от контура детали проводят параллельную ему размерную линию (см. рис.)?</w:t>
            </w:r>
          </w:p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80" w:type="dxa"/>
          </w:tcPr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1571625" cy="1190625"/>
                  <wp:effectExtent l="19050" t="0" r="9525" b="0"/>
                  <wp:docPr id="22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1625" cy="1190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10мм</w:t>
            </w:r>
          </w:p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б) 5мм</w:t>
            </w:r>
          </w:p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в) на любом</w:t>
            </w:r>
          </w:p>
        </w:tc>
      </w:tr>
      <w:tr w:rsidR="00D04805" w:rsidRPr="00DA71F7" w:rsidTr="000345BD">
        <w:tc>
          <w:tcPr>
            <w:tcW w:w="801" w:type="dxa"/>
          </w:tcPr>
          <w:p w:rsidR="00D04805" w:rsidRPr="00DA71F7" w:rsidRDefault="00D04805" w:rsidP="00DA71F7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D04805" w:rsidRPr="00DA71F7" w:rsidRDefault="00D04805" w:rsidP="00DA71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каких единицах указывают угловые размеры?</w:t>
            </w:r>
          </w:p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4805" w:rsidRPr="00DA71F7" w:rsidRDefault="00D04805" w:rsidP="00DA71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80" w:type="dxa"/>
          </w:tcPr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1104900" cy="1247775"/>
                  <wp:effectExtent l="19050" t="0" r="0" b="0"/>
                  <wp:docPr id="2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1247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proofErr w:type="spellStart"/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вмм</w:t>
            </w:r>
            <w:proofErr w:type="spellEnd"/>
          </w:p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б) в градусах</w:t>
            </w:r>
          </w:p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в) в минутах</w:t>
            </w:r>
          </w:p>
        </w:tc>
      </w:tr>
      <w:tr w:rsidR="00D04805" w:rsidRPr="00DA71F7" w:rsidTr="000345BD">
        <w:tc>
          <w:tcPr>
            <w:tcW w:w="801" w:type="dxa"/>
          </w:tcPr>
          <w:p w:rsidR="00D04805" w:rsidRPr="00DA71F7" w:rsidRDefault="00D04805" w:rsidP="00DA71F7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D04805" w:rsidRPr="00DA71F7" w:rsidRDefault="00D04805" w:rsidP="00DA71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Какую длину предмета надо указать на чертеже, если она равна 1250 мм, а масштаб изображения 1:10?</w:t>
            </w:r>
          </w:p>
        </w:tc>
        <w:tc>
          <w:tcPr>
            <w:tcW w:w="5780" w:type="dxa"/>
          </w:tcPr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125</w:t>
            </w:r>
          </w:p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б) 1250</w:t>
            </w:r>
          </w:p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в) 12500</w:t>
            </w:r>
          </w:p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805" w:rsidRPr="00DA71F7" w:rsidTr="000345BD">
        <w:tc>
          <w:tcPr>
            <w:tcW w:w="801" w:type="dxa"/>
          </w:tcPr>
          <w:p w:rsidR="00D04805" w:rsidRPr="00DA71F7" w:rsidRDefault="00D04805" w:rsidP="00DA71F7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333333"/>
                <w:spacing w:val="15"/>
                <w:sz w:val="24"/>
                <w:szCs w:val="24"/>
                <w:shd w:val="clear" w:color="auto" w:fill="FFFFFF"/>
              </w:rPr>
              <w:t>Очевидно, что уклон</w:t>
            </w:r>
            <w:r w:rsidRPr="00DA71F7">
              <w:rPr>
                <w:rStyle w:val="apple-converted-space"/>
                <w:rFonts w:ascii="Times New Roman" w:hAnsi="Times New Roman" w:cs="Times New Roman"/>
                <w:color w:val="333333"/>
                <w:spacing w:val="15"/>
                <w:sz w:val="24"/>
                <w:szCs w:val="24"/>
                <w:shd w:val="clear" w:color="auto" w:fill="FFFFFF"/>
              </w:rPr>
              <w:t> </w:t>
            </w:r>
            <w:r w:rsidRPr="00DA71F7">
              <w:rPr>
                <w:rStyle w:val="HTML"/>
                <w:rFonts w:ascii="Times New Roman" w:eastAsiaTheme="minorEastAsia" w:hAnsi="Times New Roman" w:cs="Times New Roman"/>
                <w:color w:val="336699"/>
                <w:spacing w:val="15"/>
                <w:sz w:val="24"/>
                <w:szCs w:val="24"/>
                <w:bdr w:val="none" w:sz="0" w:space="0" w:color="auto" w:frame="1"/>
                <w:shd w:val="clear" w:color="auto" w:fill="FFFFFF"/>
              </w:rPr>
              <w:t>20 %</w:t>
            </w:r>
            <w:r w:rsidRPr="00DA71F7">
              <w:rPr>
                <w:rStyle w:val="apple-converted-space"/>
                <w:rFonts w:ascii="Times New Roman" w:hAnsi="Times New Roman" w:cs="Times New Roman"/>
                <w:color w:val="333333"/>
                <w:spacing w:val="15"/>
                <w:sz w:val="24"/>
                <w:szCs w:val="24"/>
                <w:shd w:val="clear" w:color="auto" w:fill="FFFFFF"/>
              </w:rPr>
              <w:t> </w:t>
            </w:r>
            <w:r w:rsidRPr="00DA71F7">
              <w:rPr>
                <w:rFonts w:ascii="Times New Roman" w:hAnsi="Times New Roman" w:cs="Times New Roman"/>
                <w:color w:val="333333"/>
                <w:spacing w:val="15"/>
                <w:sz w:val="24"/>
                <w:szCs w:val="24"/>
                <w:shd w:val="clear" w:color="auto" w:fill="FFFFFF"/>
              </w:rPr>
              <w:t>есть иначе уклон…</w:t>
            </w:r>
          </w:p>
        </w:tc>
        <w:tc>
          <w:tcPr>
            <w:tcW w:w="5780" w:type="dxa"/>
          </w:tcPr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2330824" cy="952500"/>
                  <wp:effectExtent l="19050" t="0" r="0" b="0"/>
                  <wp:docPr id="1" name="Рисунок 1" descr="20 %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20 %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0824" cy="952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а)1:4</w:t>
            </w:r>
          </w:p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б)1:5</w:t>
            </w:r>
          </w:p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в)1:2</w:t>
            </w:r>
          </w:p>
        </w:tc>
      </w:tr>
      <w:tr w:rsidR="00D04805" w:rsidRPr="00DA71F7" w:rsidTr="000345BD">
        <w:tc>
          <w:tcPr>
            <w:tcW w:w="801" w:type="dxa"/>
          </w:tcPr>
          <w:p w:rsidR="00D04805" w:rsidRPr="00DA71F7" w:rsidRDefault="00D04805" w:rsidP="00DA71F7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 xml:space="preserve">Какой вид детали и на какую плоскость проекций </w:t>
            </w:r>
            <w:r w:rsidRPr="00DA71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называется её главным видом?</w:t>
            </w:r>
          </w:p>
        </w:tc>
        <w:tc>
          <w:tcPr>
            <w:tcW w:w="5780" w:type="dxa"/>
          </w:tcPr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а) вид сверху, на плоскость Н</w:t>
            </w:r>
          </w:p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б)вид спереди ,на плоскость</w:t>
            </w:r>
            <w:r w:rsidRPr="00DA71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в) вид слева, на плоскость</w:t>
            </w:r>
            <w:r w:rsidRPr="00DA71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</w:t>
            </w:r>
          </w:p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г)вид сзади, на плоскость Н</w:t>
            </w:r>
          </w:p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)дополнительный вид , на дополнительную плоскость</w:t>
            </w:r>
          </w:p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805" w:rsidRPr="00DA71F7" w:rsidTr="000345BD">
        <w:tc>
          <w:tcPr>
            <w:tcW w:w="801" w:type="dxa"/>
          </w:tcPr>
          <w:p w:rsidR="00D04805" w:rsidRPr="00DA71F7" w:rsidRDefault="00D04805" w:rsidP="00DA71F7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Определить вид слева детали по заданным главному виду и виду сверху</w:t>
            </w:r>
          </w:p>
        </w:tc>
        <w:tc>
          <w:tcPr>
            <w:tcW w:w="5780" w:type="dxa"/>
          </w:tcPr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object w:dxaOrig="11685" w:dyaOrig="49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61.6pt;height:112.8pt" o:ole="">
                  <v:imagedata r:id="rId17" o:title=""/>
                </v:shape>
                <o:OLEObject Type="Embed" ProgID="PBrush" ShapeID="_x0000_i1025" DrawAspect="Content" ObjectID="_1710188426" r:id="rId18"/>
              </w:object>
            </w:r>
          </w:p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 1</w:t>
            </w:r>
          </w:p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б)2</w:t>
            </w:r>
          </w:p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в)3</w:t>
            </w:r>
          </w:p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г)4</w:t>
            </w:r>
          </w:p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)5</w:t>
            </w:r>
          </w:p>
        </w:tc>
      </w:tr>
      <w:tr w:rsidR="00D04805" w:rsidRPr="00DA71F7" w:rsidTr="000345BD">
        <w:tc>
          <w:tcPr>
            <w:tcW w:w="801" w:type="dxa"/>
          </w:tcPr>
          <w:p w:rsidR="00D04805" w:rsidRPr="00DA71F7" w:rsidRDefault="00D04805" w:rsidP="00DA71F7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На каком из рисунков изображена трапецеидальная резьба</w:t>
            </w:r>
          </w:p>
        </w:tc>
        <w:tc>
          <w:tcPr>
            <w:tcW w:w="5780" w:type="dxa"/>
          </w:tcPr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object w:dxaOrig="5340" w:dyaOrig="1275">
                <v:shape id="_x0000_i1026" type="#_x0000_t75" style="width:267.6pt;height:63.6pt" o:ole="">
                  <v:imagedata r:id="rId19" o:title=""/>
                </v:shape>
                <o:OLEObject Type="Embed" ProgID="PBrush" ShapeID="_x0000_i1026" DrawAspect="Content" ObjectID="_1710188427" r:id="rId20"/>
              </w:object>
            </w:r>
          </w:p>
        </w:tc>
      </w:tr>
      <w:tr w:rsidR="00D04805" w:rsidRPr="00DA71F7" w:rsidTr="000345BD">
        <w:tc>
          <w:tcPr>
            <w:tcW w:w="801" w:type="dxa"/>
          </w:tcPr>
          <w:p w:rsidR="00D04805" w:rsidRPr="00DA71F7" w:rsidRDefault="00D04805" w:rsidP="00DA71F7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Какое изображение не может соответствовать сечению А-А</w:t>
            </w:r>
          </w:p>
        </w:tc>
        <w:tc>
          <w:tcPr>
            <w:tcW w:w="5780" w:type="dxa"/>
          </w:tcPr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object w:dxaOrig="4710" w:dyaOrig="1395">
                <v:shape id="_x0000_i1027" type="#_x0000_t75" style="width:235.8pt;height:70.8pt" o:ole="">
                  <v:imagedata r:id="rId21" o:title=""/>
                </v:shape>
                <o:OLEObject Type="Embed" ProgID="PBrush" ShapeID="_x0000_i1027" DrawAspect="Content" ObjectID="_1710188428" r:id="rId22"/>
              </w:object>
            </w:r>
          </w:p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 1</w:t>
            </w:r>
          </w:p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б)2</w:t>
            </w:r>
          </w:p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в)3</w:t>
            </w:r>
          </w:p>
        </w:tc>
      </w:tr>
      <w:tr w:rsidR="00D04805" w:rsidRPr="00DA71F7" w:rsidTr="000345BD">
        <w:tc>
          <w:tcPr>
            <w:tcW w:w="801" w:type="dxa"/>
          </w:tcPr>
          <w:p w:rsidR="00D04805" w:rsidRPr="00DA71F7" w:rsidRDefault="00D04805" w:rsidP="00DA71F7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Соединение болтом правильно показано на чертеже</w:t>
            </w:r>
          </w:p>
        </w:tc>
        <w:tc>
          <w:tcPr>
            <w:tcW w:w="5780" w:type="dxa"/>
          </w:tcPr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object w:dxaOrig="5250" w:dyaOrig="1755">
                <v:shape id="_x0000_i1028" type="#_x0000_t75" style="width:262.8pt;height:87.6pt" o:ole="">
                  <v:imagedata r:id="rId23" o:title=""/>
                </v:shape>
                <o:OLEObject Type="Embed" ProgID="PBrush" ShapeID="_x0000_i1028" DrawAspect="Content" ObjectID="_1710188429" r:id="rId24"/>
              </w:object>
            </w:r>
          </w:p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 1</w:t>
            </w:r>
          </w:p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б)2</w:t>
            </w:r>
          </w:p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в)3</w:t>
            </w:r>
          </w:p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г)4</w:t>
            </w:r>
          </w:p>
        </w:tc>
      </w:tr>
      <w:tr w:rsidR="00D04805" w:rsidRPr="00DA71F7" w:rsidTr="000345BD">
        <w:tc>
          <w:tcPr>
            <w:tcW w:w="801" w:type="dxa"/>
          </w:tcPr>
          <w:p w:rsidR="00D04805" w:rsidRPr="00DA71F7" w:rsidRDefault="00D04805" w:rsidP="00DA71F7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Как называется разрез, выполненный на чертеже?</w:t>
            </w:r>
          </w:p>
        </w:tc>
        <w:tc>
          <w:tcPr>
            <w:tcW w:w="5780" w:type="dxa"/>
          </w:tcPr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390650" cy="847725"/>
                  <wp:effectExtent l="19050" t="0" r="0" b="0"/>
                  <wp:docPr id="85" name="Рисунок 85" descr="http://gendocs.ru/docs/38/37892/conv_1/file1_html_m212446e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" descr="http://gendocs.ru/docs/38/37892/conv_1/file1_html_m212446e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847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ab/>
              <w:t>а) наклонный</w:t>
            </w:r>
          </w:p>
          <w:p w:rsidR="00D04805" w:rsidRPr="00DA71F7" w:rsidRDefault="00D04805" w:rsidP="00DA71F7">
            <w:pPr>
              <w:tabs>
                <w:tab w:val="left" w:pos="322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б)ломаный    в)ступенчатый</w:t>
            </w: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ab/>
              <w:t>г)местный</w:t>
            </w:r>
          </w:p>
        </w:tc>
      </w:tr>
      <w:tr w:rsidR="00D04805" w:rsidRPr="00DA71F7" w:rsidTr="000345BD">
        <w:tc>
          <w:tcPr>
            <w:tcW w:w="801" w:type="dxa"/>
          </w:tcPr>
          <w:p w:rsidR="00D04805" w:rsidRPr="00DA71F7" w:rsidRDefault="00D04805" w:rsidP="00DA71F7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Какая должна быть толщина линии для обводки вынесенного сечения?</w:t>
            </w:r>
          </w:p>
        </w:tc>
        <w:tc>
          <w:tcPr>
            <w:tcW w:w="5780" w:type="dxa"/>
          </w:tcPr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 сплошная толстая линия</w:t>
            </w:r>
          </w:p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б)сплошная тонкая линия</w:t>
            </w:r>
          </w:p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в) волнистая линия</w:t>
            </w:r>
          </w:p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805" w:rsidRPr="00DA71F7" w:rsidTr="000345BD">
        <w:tc>
          <w:tcPr>
            <w:tcW w:w="801" w:type="dxa"/>
          </w:tcPr>
          <w:p w:rsidR="00D04805" w:rsidRPr="00DA71F7" w:rsidRDefault="00D04805" w:rsidP="00DA71F7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 каком рисунке условное изображение резьбы выполнено правильно?</w:t>
            </w:r>
          </w:p>
        </w:tc>
        <w:tc>
          <w:tcPr>
            <w:tcW w:w="5780" w:type="dxa"/>
          </w:tcPr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390650" cy="1143000"/>
                  <wp:effectExtent l="19050" t="0" r="0" b="0"/>
                  <wp:docPr id="94" name="Рисунок 94" descr="http://gendocs.ru/docs/38/37892/conv_1/file1_html_7afbef4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4" descr="http://gendocs.ru/docs/38/37892/conv_1/file1_html_7afbef4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143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 1б)2в) оба правильно</w:t>
            </w:r>
          </w:p>
        </w:tc>
      </w:tr>
      <w:tr w:rsidR="00D04805" w:rsidRPr="00DA71F7" w:rsidTr="000345BD">
        <w:tc>
          <w:tcPr>
            <w:tcW w:w="801" w:type="dxa"/>
          </w:tcPr>
          <w:p w:rsidR="00D04805" w:rsidRPr="00DA71F7" w:rsidRDefault="00D04805" w:rsidP="00DA71F7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 каком примере изображено соединение внахлестку?</w:t>
            </w:r>
          </w:p>
        </w:tc>
        <w:tc>
          <w:tcPr>
            <w:tcW w:w="5780" w:type="dxa"/>
          </w:tcPr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266825" cy="857250"/>
                  <wp:effectExtent l="19050" t="0" r="9525" b="0"/>
                  <wp:docPr id="103" name="Рисунок 103" descr="http://gendocs.ru/docs/38/37892/conv_1/file1_html_7562942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3" descr="http://gendocs.ru/docs/38/37892/conv_1/file1_html_7562942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857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 1</w:t>
            </w:r>
          </w:p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б) 2</w:t>
            </w:r>
          </w:p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в)  3</w:t>
            </w:r>
          </w:p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г)   4</w:t>
            </w:r>
          </w:p>
        </w:tc>
      </w:tr>
      <w:tr w:rsidR="00D04805" w:rsidRPr="00DA71F7" w:rsidTr="000345BD">
        <w:tc>
          <w:tcPr>
            <w:tcW w:w="801" w:type="dxa"/>
          </w:tcPr>
          <w:p w:rsidR="00D04805" w:rsidRPr="00DA71F7" w:rsidRDefault="00D04805" w:rsidP="00DA71F7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Какой из знаков применяется для обозначения шероховатости поверхности, полученной без удаления слоя материала (литье)?</w:t>
            </w:r>
          </w:p>
        </w:tc>
        <w:tc>
          <w:tcPr>
            <w:tcW w:w="5780" w:type="dxa"/>
          </w:tcPr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619250" cy="638175"/>
                  <wp:effectExtent l="19050" t="0" r="0" b="0"/>
                  <wp:docPr id="100" name="Рисунок 100" descr="http://gendocs.ru/docs/38/37892/conv_1/file1_html_m522290eb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0" descr="http://gendocs.ru/docs/38/37892/conv_1/file1_html_m522290eb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0" cy="638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 1</w:t>
            </w:r>
          </w:p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б) 2</w:t>
            </w:r>
          </w:p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в)  3</w:t>
            </w:r>
          </w:p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805" w:rsidRPr="00DA71F7" w:rsidTr="000345BD">
        <w:tc>
          <w:tcPr>
            <w:tcW w:w="801" w:type="dxa"/>
          </w:tcPr>
          <w:p w:rsidR="00D04805" w:rsidRPr="00DA71F7" w:rsidRDefault="00D04805" w:rsidP="00DA71F7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 каком примере изображение цилиндрической детали дано правильно?</w:t>
            </w:r>
          </w:p>
        </w:tc>
        <w:tc>
          <w:tcPr>
            <w:tcW w:w="5780" w:type="dxa"/>
          </w:tcPr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943100" cy="1628775"/>
                  <wp:effectExtent l="19050" t="0" r="0" b="0"/>
                  <wp:docPr id="109" name="Рисунок 109" descr="http://gendocs.ru/docs/38/37892/conv_1/file1_html_5a0b85b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9" descr="http://gendocs.ru/docs/38/37892/conv_1/file1_html_5a0b85b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3100" cy="1628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 1</w:t>
            </w:r>
          </w:p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б) 2</w:t>
            </w:r>
          </w:p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в)  3</w:t>
            </w:r>
          </w:p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805" w:rsidRPr="00DA71F7" w:rsidTr="000345BD">
        <w:tc>
          <w:tcPr>
            <w:tcW w:w="801" w:type="dxa"/>
          </w:tcPr>
          <w:p w:rsidR="00D04805" w:rsidRPr="00DA71F7" w:rsidRDefault="00D04805" w:rsidP="00DA71F7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1F7">
              <w:rPr>
                <w:rStyle w:val="apple-converted-space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DA71F7">
              <w:rPr>
                <w:rStyle w:val="a6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Определите, на каком чертеже правильно записаны размерные числа</w:t>
            </w:r>
            <w:r w:rsidRPr="00DA71F7">
              <w:rPr>
                <w:rStyle w:val="apple-converted-space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780" w:type="dxa"/>
          </w:tcPr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object w:dxaOrig="9510" w:dyaOrig="6030">
                <v:shape id="_x0000_i1029" type="#_x0000_t75" style="width:278.4pt;height:177pt" o:ole="">
                  <v:imagedata r:id="rId30" o:title=""/>
                </v:shape>
                <o:OLEObject Type="Embed" ProgID="PBrush" ShapeID="_x0000_i1029" DrawAspect="Content" ObjectID="_1710188430" r:id="rId31"/>
              </w:object>
            </w:r>
          </w:p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 1</w:t>
            </w:r>
          </w:p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б)2</w:t>
            </w:r>
          </w:p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в)3</w:t>
            </w:r>
          </w:p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г)4</w:t>
            </w:r>
          </w:p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)5</w:t>
            </w:r>
          </w:p>
        </w:tc>
      </w:tr>
      <w:tr w:rsidR="00D04805" w:rsidRPr="00DA71F7" w:rsidTr="000345BD">
        <w:tc>
          <w:tcPr>
            <w:tcW w:w="801" w:type="dxa"/>
          </w:tcPr>
          <w:p w:rsidR="00D04805" w:rsidRPr="00DA71F7" w:rsidRDefault="00D04805" w:rsidP="00DA71F7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Style w:val="apple-converted-space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DA71F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Для каких деталей наносят номера позиций на сборочных чертежах?</w:t>
            </w:r>
          </w:p>
        </w:tc>
        <w:tc>
          <w:tcPr>
            <w:tcW w:w="5780" w:type="dxa"/>
          </w:tcPr>
          <w:p w:rsidR="00D04805" w:rsidRPr="00DA71F7" w:rsidRDefault="00D04805" w:rsidP="00DA71F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7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а)    Для всех деталей, входящих в сборочную единицу;</w:t>
            </w:r>
          </w:p>
          <w:p w:rsidR="00D04805" w:rsidRPr="00DA71F7" w:rsidRDefault="00D04805" w:rsidP="00DA71F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7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б)    Только для нестандартных деталей;</w:t>
            </w:r>
          </w:p>
          <w:p w:rsidR="00D04805" w:rsidRPr="00DA71F7" w:rsidRDefault="00D04805" w:rsidP="00DA71F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7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в)    Только для стандартных деталей;</w:t>
            </w:r>
          </w:p>
          <w:p w:rsidR="00D04805" w:rsidRPr="00DA71F7" w:rsidRDefault="00D04805" w:rsidP="00DA71F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7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г)    Для крепёжных деталей;</w:t>
            </w:r>
          </w:p>
          <w:p w:rsidR="00D04805" w:rsidRPr="00DA71F7" w:rsidRDefault="00D04805" w:rsidP="00DA71F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A7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proofErr w:type="spellEnd"/>
            <w:r w:rsidRPr="00DA7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    Только для основных деталей.</w:t>
            </w:r>
          </w:p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805" w:rsidRPr="00DA71F7" w:rsidTr="000345BD">
        <w:tc>
          <w:tcPr>
            <w:tcW w:w="801" w:type="dxa"/>
          </w:tcPr>
          <w:p w:rsidR="00D04805" w:rsidRPr="00DA71F7" w:rsidRDefault="00D04805" w:rsidP="00DA71F7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Определить вид передачи</w:t>
            </w:r>
          </w:p>
        </w:tc>
        <w:tc>
          <w:tcPr>
            <w:tcW w:w="5780" w:type="dxa"/>
          </w:tcPr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2000250" cy="1666875"/>
                  <wp:effectExtent l="19050" t="0" r="0" b="0"/>
                  <wp:docPr id="11" name="Рисунок 11" descr="http://www.dokipedia.ru/dokipedia_uploads/%2018498-89.%20Peredachi%20chervyachnye.%20Terminy,%20opredeleniya%20i%20oboznacheniya_2012-09-16_-_10_25_46/word/media/image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://www.dokipedia.ru/dokipedia_uploads/%2018498-89.%20Peredachi%20chervyachnye.%20Terminy,%20opredeleniya%20i%20oboznacheniya_2012-09-16_-_10_25_46/word/media/image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0" cy="1666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 зубчатая</w:t>
            </w:r>
          </w:p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б) червячная</w:t>
            </w:r>
          </w:p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в) ременная</w:t>
            </w:r>
          </w:p>
        </w:tc>
      </w:tr>
      <w:tr w:rsidR="00D04805" w:rsidRPr="00DA71F7" w:rsidTr="000345BD">
        <w:tc>
          <w:tcPr>
            <w:tcW w:w="801" w:type="dxa"/>
          </w:tcPr>
          <w:p w:rsidR="00D04805" w:rsidRPr="00DA71F7" w:rsidRDefault="00D04805" w:rsidP="00DA71F7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На каком чертеже правильно нанесены величины диаметра и квадрата</w:t>
            </w:r>
          </w:p>
        </w:tc>
        <w:tc>
          <w:tcPr>
            <w:tcW w:w="5780" w:type="dxa"/>
          </w:tcPr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object w:dxaOrig="6840" w:dyaOrig="8355">
                <v:shape id="_x0000_i1030" type="#_x0000_t75" style="width:204pt;height:262.2pt" o:ole="">
                  <v:imagedata r:id="rId33" o:title=""/>
                </v:shape>
                <o:OLEObject Type="Embed" ProgID="PBrush" ShapeID="_x0000_i1030" DrawAspect="Content" ObjectID="_1710188431" r:id="rId34"/>
              </w:object>
            </w:r>
          </w:p>
          <w:p w:rsidR="00D04805" w:rsidRPr="00DA71F7" w:rsidRDefault="00D04805" w:rsidP="00DA71F7">
            <w:pPr>
              <w:tabs>
                <w:tab w:val="left" w:pos="1875"/>
                <w:tab w:val="center" w:pos="278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 1  б)2        в)3</w:t>
            </w: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ab/>
              <w:t>г)4</w:t>
            </w: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)5</w:t>
            </w:r>
          </w:p>
        </w:tc>
      </w:tr>
      <w:bookmarkEnd w:id="4"/>
    </w:tbl>
    <w:p w:rsidR="00D04805" w:rsidRPr="00DA71F7" w:rsidRDefault="00D04805" w:rsidP="00DA71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D4C15" w:rsidRPr="00DA71F7" w:rsidRDefault="005D4C15" w:rsidP="00DA71F7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caps/>
          <w:sz w:val="24"/>
          <w:szCs w:val="24"/>
        </w:rPr>
        <w:t>Вариант 2</w:t>
      </w:r>
    </w:p>
    <w:p w:rsidR="00D04805" w:rsidRPr="00DA71F7" w:rsidRDefault="00D04805" w:rsidP="00DA71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801"/>
        <w:gridCol w:w="2990"/>
        <w:gridCol w:w="5780"/>
      </w:tblGrid>
      <w:tr w:rsidR="000345BD" w:rsidRPr="00DA71F7" w:rsidTr="005D4C15">
        <w:tc>
          <w:tcPr>
            <w:tcW w:w="801" w:type="dxa"/>
          </w:tcPr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proofErr w:type="spellStart"/>
            <w:r w:rsidRPr="00DA71F7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r w:rsidRPr="00DA71F7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DA71F7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990" w:type="dxa"/>
          </w:tcPr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b/>
                <w:sz w:val="24"/>
                <w:szCs w:val="24"/>
              </w:rPr>
              <w:t>Вопрос/задание</w:t>
            </w:r>
          </w:p>
        </w:tc>
        <w:tc>
          <w:tcPr>
            <w:tcW w:w="5780" w:type="dxa"/>
          </w:tcPr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Варианты     ответа</w:t>
            </w:r>
          </w:p>
        </w:tc>
      </w:tr>
      <w:tr w:rsidR="000345BD" w:rsidRPr="00DA71F7" w:rsidTr="005D4C15">
        <w:tc>
          <w:tcPr>
            <w:tcW w:w="801" w:type="dxa"/>
          </w:tcPr>
          <w:p w:rsidR="000345BD" w:rsidRPr="00DA71F7" w:rsidRDefault="000345BD" w:rsidP="00DA71F7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К прерывистым линиям относятся</w:t>
            </w:r>
          </w:p>
        </w:tc>
        <w:tc>
          <w:tcPr>
            <w:tcW w:w="5780" w:type="dxa"/>
          </w:tcPr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тонкая</w:t>
            </w:r>
          </w:p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б) штриховая</w:t>
            </w:r>
          </w:p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в) штрихпунктирная</w:t>
            </w:r>
          </w:p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г) линия сечений</w:t>
            </w:r>
          </w:p>
        </w:tc>
      </w:tr>
      <w:tr w:rsidR="000345BD" w:rsidRPr="00DA71F7" w:rsidTr="005D4C15">
        <w:tc>
          <w:tcPr>
            <w:tcW w:w="801" w:type="dxa"/>
          </w:tcPr>
          <w:p w:rsidR="000345BD" w:rsidRPr="00DA71F7" w:rsidRDefault="000345BD" w:rsidP="00DA71F7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0345BD" w:rsidRPr="00DA71F7" w:rsidRDefault="000345BD" w:rsidP="00DA71F7">
            <w:pPr>
              <w:pStyle w:val="a4"/>
              <w:spacing w:before="0" w:beforeAutospacing="0" w:after="0" w:afterAutospacing="0"/>
            </w:pPr>
            <w:r w:rsidRPr="00DA71F7">
              <w:rPr>
                <w:bCs/>
                <w:color w:val="000000"/>
                <w:shd w:val="clear" w:color="auto" w:fill="FFFFFF"/>
              </w:rPr>
              <w:t>Где на листе формата принято размещать основную надпись?</w:t>
            </w:r>
          </w:p>
        </w:tc>
        <w:tc>
          <w:tcPr>
            <w:tcW w:w="5780" w:type="dxa"/>
          </w:tcPr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левом нижнем углу</w:t>
            </w:r>
          </w:p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б) в правом нижнем углу</w:t>
            </w:r>
          </w:p>
          <w:p w:rsidR="000345BD" w:rsidRPr="00DA71F7" w:rsidRDefault="000345BD" w:rsidP="00DA71F7">
            <w:pPr>
              <w:tabs>
                <w:tab w:val="right" w:pos="556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в) в правом верхнем углу</w:t>
            </w:r>
          </w:p>
        </w:tc>
      </w:tr>
      <w:tr w:rsidR="000345BD" w:rsidRPr="00DA71F7" w:rsidTr="005D4C15">
        <w:tc>
          <w:tcPr>
            <w:tcW w:w="801" w:type="dxa"/>
          </w:tcPr>
          <w:p w:rsidR="000345BD" w:rsidRPr="00DA71F7" w:rsidRDefault="000345BD" w:rsidP="00DA71F7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ГОСТ 2.302—68</w:t>
            </w:r>
          </w:p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не допускает масштаб</w:t>
            </w:r>
          </w:p>
        </w:tc>
        <w:tc>
          <w:tcPr>
            <w:tcW w:w="5780" w:type="dxa"/>
          </w:tcPr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1:1</w:t>
            </w:r>
          </w:p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б) 1:3</w:t>
            </w:r>
          </w:p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в) 2,5:1</w:t>
            </w:r>
          </w:p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г) 1:1000</w:t>
            </w:r>
          </w:p>
        </w:tc>
      </w:tr>
      <w:tr w:rsidR="000345BD" w:rsidRPr="00DA71F7" w:rsidTr="005D4C15">
        <w:tc>
          <w:tcPr>
            <w:tcW w:w="801" w:type="dxa"/>
          </w:tcPr>
          <w:p w:rsidR="000345BD" w:rsidRPr="00DA71F7" w:rsidRDefault="000345BD" w:rsidP="00DA71F7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Сопряжением называется</w:t>
            </w:r>
          </w:p>
        </w:tc>
        <w:tc>
          <w:tcPr>
            <w:tcW w:w="5780" w:type="dxa"/>
          </w:tcPr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переход одной кривой линии в другую</w:t>
            </w:r>
          </w:p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б) </w:t>
            </w: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переход одной линии в другую</w:t>
            </w:r>
          </w:p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в) </w:t>
            </w: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плавный переход одной линии в другую</w:t>
            </w:r>
          </w:p>
        </w:tc>
      </w:tr>
      <w:tr w:rsidR="000345BD" w:rsidRPr="00DA71F7" w:rsidTr="005D4C15">
        <w:trPr>
          <w:trHeight w:val="70"/>
        </w:trPr>
        <w:tc>
          <w:tcPr>
            <w:tcW w:w="801" w:type="dxa"/>
          </w:tcPr>
          <w:p w:rsidR="000345BD" w:rsidRPr="00DA71F7" w:rsidRDefault="000345BD" w:rsidP="00DA71F7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0345BD" w:rsidRPr="00DA71F7" w:rsidRDefault="000345BD" w:rsidP="00DA71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Какие размеры наносят</w:t>
            </w:r>
          </w:p>
          <w:p w:rsidR="000345BD" w:rsidRPr="00DA71F7" w:rsidRDefault="000345BD" w:rsidP="00DA71F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на чертежах деталей при </w:t>
            </w:r>
            <w:proofErr w:type="spellStart"/>
            <w:r w:rsidRPr="00DA71F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деталировании</w:t>
            </w:r>
            <w:proofErr w:type="spellEnd"/>
            <w:r w:rsidRPr="00DA71F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?</w:t>
            </w:r>
          </w:p>
        </w:tc>
        <w:tc>
          <w:tcPr>
            <w:tcW w:w="5780" w:type="dxa"/>
          </w:tcPr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vertAlign w:val="superscript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DA71F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Только габаритные</w:t>
            </w:r>
          </w:p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vertAlign w:val="superscript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б) </w:t>
            </w:r>
            <w:r w:rsidRPr="00DA71F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Только основные</w:t>
            </w:r>
          </w:p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в) </w:t>
            </w:r>
            <w:r w:rsidRPr="00DA71F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Все размеры</w:t>
            </w:r>
          </w:p>
        </w:tc>
      </w:tr>
      <w:tr w:rsidR="000345BD" w:rsidRPr="00DA71F7" w:rsidTr="005D4C15">
        <w:tc>
          <w:tcPr>
            <w:tcW w:w="801" w:type="dxa"/>
          </w:tcPr>
          <w:p w:rsidR="000345BD" w:rsidRPr="00DA71F7" w:rsidRDefault="000345BD" w:rsidP="00DA71F7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Как определить размеры при выполнении чертежа по чертежу сборочной единицы?</w:t>
            </w:r>
          </w:p>
        </w:tc>
        <w:tc>
          <w:tcPr>
            <w:tcW w:w="5780" w:type="dxa"/>
          </w:tcPr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DA71F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С помощью пропорционального масштаба</w:t>
            </w:r>
          </w:p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б) </w:t>
            </w:r>
            <w:r w:rsidRPr="00DA71F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По масштабу указанному на сборочном чертеже</w:t>
            </w:r>
          </w:p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в)</w:t>
            </w:r>
            <w:r w:rsidRPr="00DA71F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Измерить линейкой на сборочном чертеже</w:t>
            </w:r>
          </w:p>
        </w:tc>
      </w:tr>
      <w:tr w:rsidR="000345BD" w:rsidRPr="00DA71F7" w:rsidTr="005D4C15">
        <w:tc>
          <w:tcPr>
            <w:tcW w:w="801" w:type="dxa"/>
          </w:tcPr>
          <w:p w:rsidR="000345BD" w:rsidRPr="00DA71F7" w:rsidRDefault="000345BD" w:rsidP="00DA71F7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Границей между видом и разрезам при соединении половины вида и половины разреза служат.....</w:t>
            </w:r>
          </w:p>
        </w:tc>
        <w:tc>
          <w:tcPr>
            <w:tcW w:w="5780" w:type="dxa"/>
          </w:tcPr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DA71F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Штриховая линия</w:t>
            </w:r>
          </w:p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б) </w:t>
            </w:r>
            <w:r w:rsidRPr="00DA71F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Штрихпунктирная линия</w:t>
            </w:r>
          </w:p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в)</w:t>
            </w:r>
            <w:r w:rsidRPr="00DA71F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Волнистая линия</w:t>
            </w:r>
          </w:p>
        </w:tc>
      </w:tr>
      <w:tr w:rsidR="000345BD" w:rsidRPr="00DA71F7" w:rsidTr="005D4C15">
        <w:tc>
          <w:tcPr>
            <w:tcW w:w="801" w:type="dxa"/>
          </w:tcPr>
          <w:p w:rsidR="000345BD" w:rsidRPr="00DA71F7" w:rsidRDefault="000345BD" w:rsidP="00DA71F7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Какие три плоскости проекций вы знаете?</w:t>
            </w:r>
          </w:p>
        </w:tc>
        <w:tc>
          <w:tcPr>
            <w:tcW w:w="5780" w:type="dxa"/>
          </w:tcPr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DA71F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Вертикальная, горизонтальная, наклонная</w:t>
            </w:r>
          </w:p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б)</w:t>
            </w:r>
            <w:r w:rsidRPr="00DA71F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Прямая, плоская, объемная</w:t>
            </w:r>
          </w:p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в)</w:t>
            </w:r>
            <w:r w:rsidRPr="00DA71F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Фронтальная, горизонтальная, профильная</w:t>
            </w:r>
          </w:p>
        </w:tc>
      </w:tr>
      <w:tr w:rsidR="000345BD" w:rsidRPr="00DA71F7" w:rsidTr="005D4C15">
        <w:tc>
          <w:tcPr>
            <w:tcW w:w="801" w:type="dxa"/>
          </w:tcPr>
          <w:p w:rsidR="000345BD" w:rsidRPr="00DA71F7" w:rsidRDefault="000345BD" w:rsidP="00DA71F7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Какие основные три вида вы знаете?</w:t>
            </w:r>
          </w:p>
        </w:tc>
        <w:tc>
          <w:tcPr>
            <w:tcW w:w="5780" w:type="dxa"/>
          </w:tcPr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DA71F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Главный вид, фронтальный, прямоугольный</w:t>
            </w:r>
          </w:p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б)</w:t>
            </w:r>
            <w:r w:rsidRPr="00DA71F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Главный вид, слева, сверху</w:t>
            </w:r>
          </w:p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в)</w:t>
            </w:r>
            <w:r w:rsidRPr="00DA71F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Вид справа, сверху, профильный</w:t>
            </w:r>
          </w:p>
        </w:tc>
      </w:tr>
      <w:tr w:rsidR="000345BD" w:rsidRPr="00DA71F7" w:rsidTr="005D4C15">
        <w:tc>
          <w:tcPr>
            <w:tcW w:w="801" w:type="dxa"/>
          </w:tcPr>
          <w:p w:rsidR="000345BD" w:rsidRPr="00DA71F7" w:rsidRDefault="000345BD" w:rsidP="00DA71F7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Где правильно обозначены плоскости проекций?</w:t>
            </w:r>
          </w:p>
        </w:tc>
        <w:tc>
          <w:tcPr>
            <w:tcW w:w="5780" w:type="dxa"/>
          </w:tcPr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DA71F7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42975" cy="828675"/>
                  <wp:effectExtent l="19050" t="0" r="9525" b="0"/>
                  <wp:docPr id="2" name="Рисунок 1" descr="http://festival.1september.ru/articles/633565/img1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festival.1september.ru/articles/633565/img1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975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б)</w:t>
            </w:r>
            <w:r w:rsidRPr="00DA71F7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028700" cy="800100"/>
                  <wp:effectExtent l="19050" t="0" r="0" b="0"/>
                  <wp:docPr id="4" name="Рисунок 4" descr="http://festival.1september.ru/articles/633565/img1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festival.1september.ru/articles/633565/img1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в)</w:t>
            </w:r>
            <w:r w:rsidRPr="00DA71F7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114425" cy="790575"/>
                  <wp:effectExtent l="19050" t="0" r="9525" b="0"/>
                  <wp:docPr id="7" name="Рисунок 7" descr="http://festival.1september.ru/articles/633565/img1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://festival.1september.ru/articles/633565/img1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4425" cy="790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345BD" w:rsidRPr="00DA71F7" w:rsidTr="003E027F">
        <w:trPr>
          <w:trHeight w:val="3392"/>
        </w:trPr>
        <w:tc>
          <w:tcPr>
            <w:tcW w:w="801" w:type="dxa"/>
          </w:tcPr>
          <w:p w:rsidR="000345BD" w:rsidRPr="00DA71F7" w:rsidRDefault="000345BD" w:rsidP="00DA71F7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0345BD" w:rsidRPr="00DA71F7" w:rsidRDefault="000345BD" w:rsidP="00DA71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Какой из способов обозначения размера диаметра правильный (см. рис.)?</w:t>
            </w:r>
          </w:p>
        </w:tc>
        <w:tc>
          <w:tcPr>
            <w:tcW w:w="5780" w:type="dxa"/>
          </w:tcPr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2927456" cy="1266825"/>
                  <wp:effectExtent l="19050" t="0" r="6244" b="0"/>
                  <wp:docPr id="9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7456" cy="1266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E027F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Аб) </w:t>
            </w:r>
            <w:proofErr w:type="spellStart"/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Бв</w:t>
            </w:r>
            <w:proofErr w:type="spellEnd"/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)</w:t>
            </w:r>
            <w:proofErr w:type="spellStart"/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Вг</w:t>
            </w:r>
            <w:proofErr w:type="spellEnd"/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) все правильные</w:t>
            </w:r>
          </w:p>
        </w:tc>
      </w:tr>
      <w:tr w:rsidR="000345BD" w:rsidRPr="00DA71F7" w:rsidTr="005D4C15">
        <w:tc>
          <w:tcPr>
            <w:tcW w:w="801" w:type="dxa"/>
          </w:tcPr>
          <w:p w:rsidR="000345BD" w:rsidRPr="00DA71F7" w:rsidRDefault="000345BD" w:rsidP="00DA71F7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0345BD" w:rsidRPr="00DA71F7" w:rsidRDefault="000345BD" w:rsidP="00DA71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Выносные линии выходят за концы стрелок размерной линии (см. рис.) на ......</w:t>
            </w:r>
          </w:p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80" w:type="dxa"/>
          </w:tcPr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1438275" cy="742950"/>
                  <wp:effectExtent l="19050" t="0" r="9525" b="0"/>
                  <wp:docPr id="14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8275" cy="742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 1…5ммб) на 5…10ммв) 10мм</w:t>
            </w:r>
          </w:p>
        </w:tc>
      </w:tr>
      <w:tr w:rsidR="000345BD" w:rsidRPr="00DA71F7" w:rsidTr="005D4C15">
        <w:tc>
          <w:tcPr>
            <w:tcW w:w="801" w:type="dxa"/>
          </w:tcPr>
          <w:p w:rsidR="000345BD" w:rsidRPr="00DA71F7" w:rsidRDefault="000345BD" w:rsidP="00DA71F7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0345BD" w:rsidRPr="00DA71F7" w:rsidRDefault="003E027F" w:rsidP="00DA71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Соотнесите рисунок с названием</w:t>
            </w:r>
            <w:r w:rsidR="000345BD" w:rsidRPr="00DA71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?</w:t>
            </w:r>
          </w:p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45BD" w:rsidRPr="00DA71F7" w:rsidRDefault="000345BD" w:rsidP="00DA71F7">
            <w:pPr>
              <w:tabs>
                <w:tab w:val="left" w:pos="19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5780" w:type="dxa"/>
          </w:tcPr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3429000" cy="2085975"/>
                  <wp:effectExtent l="19050" t="0" r="0" b="0"/>
                  <wp:docPr id="17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0" cy="2085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proofErr w:type="spellStart"/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чертёжб</w:t>
            </w:r>
            <w:proofErr w:type="spellEnd"/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spellStart"/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схемав</w:t>
            </w:r>
            <w:proofErr w:type="spellEnd"/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)технический рисунок</w:t>
            </w:r>
          </w:p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Г)развертка</w:t>
            </w:r>
          </w:p>
        </w:tc>
      </w:tr>
      <w:tr w:rsidR="000345BD" w:rsidRPr="00DA71F7" w:rsidTr="005D4C15">
        <w:tc>
          <w:tcPr>
            <w:tcW w:w="801" w:type="dxa"/>
          </w:tcPr>
          <w:p w:rsidR="000345BD" w:rsidRPr="00DA71F7" w:rsidRDefault="000345BD" w:rsidP="00DA71F7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0345BD" w:rsidRPr="00DA71F7" w:rsidRDefault="000345BD" w:rsidP="00DA71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Какой технический рисунок внизу (см. рис.) соответствует чертежу вверху)</w:t>
            </w:r>
          </w:p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80" w:type="dxa"/>
          </w:tcPr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</w:p>
          <w:p w:rsidR="000345BD" w:rsidRPr="00DA71F7" w:rsidRDefault="000345BD" w:rsidP="00DA71F7">
            <w:pPr>
              <w:tabs>
                <w:tab w:val="left" w:pos="4590"/>
              </w:tabs>
              <w:spacing w:after="0" w:line="240" w:lineRule="auto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2076450" cy="2324100"/>
                  <wp:effectExtent l="19050" t="0" r="0" b="0"/>
                  <wp:docPr id="18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0309" cy="232841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A71F7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ab/>
            </w:r>
          </w:p>
          <w:p w:rsidR="000345BD" w:rsidRPr="00DA71F7" w:rsidRDefault="000345BD" w:rsidP="00DA71F7">
            <w:pPr>
              <w:tabs>
                <w:tab w:val="left" w:pos="4590"/>
              </w:tabs>
              <w:spacing w:after="0" w:line="240" w:lineRule="auto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а)1б)2в)3г)4</w:t>
            </w:r>
          </w:p>
        </w:tc>
      </w:tr>
      <w:tr w:rsidR="000345BD" w:rsidRPr="00DA71F7" w:rsidTr="005D4C15">
        <w:tc>
          <w:tcPr>
            <w:tcW w:w="801" w:type="dxa"/>
          </w:tcPr>
          <w:p w:rsidR="000345BD" w:rsidRPr="00DA71F7" w:rsidRDefault="000345BD" w:rsidP="00DA71F7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Какое максимальное количество видов может быть на чертеже детали?</w:t>
            </w:r>
          </w:p>
        </w:tc>
        <w:tc>
          <w:tcPr>
            <w:tcW w:w="5780" w:type="dxa"/>
          </w:tcPr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 два</w:t>
            </w:r>
          </w:p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б)три</w:t>
            </w:r>
          </w:p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в) четыре</w:t>
            </w:r>
          </w:p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г)пять</w:t>
            </w:r>
          </w:p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)шесть</w:t>
            </w:r>
          </w:p>
        </w:tc>
      </w:tr>
      <w:tr w:rsidR="000345BD" w:rsidRPr="00DA71F7" w:rsidTr="005D4C15">
        <w:tc>
          <w:tcPr>
            <w:tcW w:w="801" w:type="dxa"/>
          </w:tcPr>
          <w:p w:rsidR="000345BD" w:rsidRPr="00DA71F7" w:rsidRDefault="000345BD" w:rsidP="00DA71F7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Даны два вида деталей: главный вид и вид слева. Определите вид сверху из предложенных вариантов.</w:t>
            </w:r>
          </w:p>
        </w:tc>
        <w:tc>
          <w:tcPr>
            <w:tcW w:w="5780" w:type="dxa"/>
          </w:tcPr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object w:dxaOrig="4695" w:dyaOrig="2400">
                <v:shape id="_x0000_i1031" type="#_x0000_t75" style="width:234.6pt;height:120pt" o:ole="">
                  <v:imagedata r:id="rId42" o:title=""/>
                </v:shape>
                <o:OLEObject Type="Embed" ProgID="PBrush" ShapeID="_x0000_i1031" DrawAspect="Content" ObjectID="_1710188432" r:id="rId43"/>
              </w:object>
            </w:r>
          </w:p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 1</w:t>
            </w:r>
          </w:p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б)2</w:t>
            </w:r>
          </w:p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в)3</w:t>
            </w:r>
          </w:p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г)4</w:t>
            </w:r>
          </w:p>
          <w:p w:rsidR="000345BD" w:rsidRPr="00DA71F7" w:rsidRDefault="000345BD" w:rsidP="00DA71F7">
            <w:pPr>
              <w:spacing w:after="0" w:line="240" w:lineRule="auto"/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)5</w:t>
            </w:r>
          </w:p>
        </w:tc>
      </w:tr>
      <w:tr w:rsidR="000345BD" w:rsidRPr="00DA71F7" w:rsidTr="005D4C15">
        <w:tc>
          <w:tcPr>
            <w:tcW w:w="801" w:type="dxa"/>
          </w:tcPr>
          <w:p w:rsidR="000345BD" w:rsidRPr="00DA71F7" w:rsidRDefault="000345BD" w:rsidP="00DA71F7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Величина шага в обозначение резьбы не входит ,если шаг</w:t>
            </w:r>
          </w:p>
        </w:tc>
        <w:tc>
          <w:tcPr>
            <w:tcW w:w="5780" w:type="dxa"/>
          </w:tcPr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 мелкий</w:t>
            </w:r>
          </w:p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б)крупный</w:t>
            </w:r>
          </w:p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в) любой</w:t>
            </w:r>
          </w:p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45BD" w:rsidRPr="00DA71F7" w:rsidTr="005D4C15">
        <w:tc>
          <w:tcPr>
            <w:tcW w:w="801" w:type="dxa"/>
          </w:tcPr>
          <w:p w:rsidR="000345BD" w:rsidRPr="00DA71F7" w:rsidRDefault="000345BD" w:rsidP="00DA71F7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Выберите винт с потайной головкой</w:t>
            </w:r>
          </w:p>
        </w:tc>
        <w:tc>
          <w:tcPr>
            <w:tcW w:w="5780" w:type="dxa"/>
          </w:tcPr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object w:dxaOrig="7230" w:dyaOrig="3765">
                <v:shape id="_x0000_i1032" type="#_x0000_t75" style="width:183pt;height:59.4pt" o:ole="">
                  <v:imagedata r:id="rId44" o:title=""/>
                </v:shape>
                <o:OLEObject Type="Embed" ProgID="PBrush" ShapeID="_x0000_i1032" DrawAspect="Content" ObjectID="_1710188433" r:id="rId45"/>
              </w:object>
            </w:r>
          </w:p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 xml:space="preserve">      а)               б)             в)              г)</w:t>
            </w:r>
          </w:p>
        </w:tc>
      </w:tr>
      <w:tr w:rsidR="000345BD" w:rsidRPr="00DA71F7" w:rsidTr="005D4C15">
        <w:tc>
          <w:tcPr>
            <w:tcW w:w="801" w:type="dxa"/>
          </w:tcPr>
          <w:p w:rsidR="000345BD" w:rsidRPr="00DA71F7" w:rsidRDefault="000345BD" w:rsidP="00DA71F7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Головка винта правильно изображена на чертеже…</w:t>
            </w:r>
          </w:p>
        </w:tc>
        <w:tc>
          <w:tcPr>
            <w:tcW w:w="5780" w:type="dxa"/>
          </w:tcPr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object w:dxaOrig="2565" w:dyaOrig="705">
                <v:shape id="_x0000_i1033" type="#_x0000_t75" style="width:156pt;height:52.2pt" o:ole="">
                  <v:imagedata r:id="rId46" o:title=""/>
                </v:shape>
                <o:OLEObject Type="Embed" ProgID="PBrush" ShapeID="_x0000_i1033" DrawAspect="Content" ObjectID="_1710188434" r:id="rId47"/>
              </w:object>
            </w:r>
          </w:p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 1</w:t>
            </w:r>
          </w:p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б)2</w:t>
            </w:r>
          </w:p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в)3</w:t>
            </w:r>
          </w:p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г)4</w:t>
            </w:r>
          </w:p>
        </w:tc>
      </w:tr>
      <w:tr w:rsidR="000345BD" w:rsidRPr="00DA71F7" w:rsidTr="005D4C15">
        <w:tc>
          <w:tcPr>
            <w:tcW w:w="801" w:type="dxa"/>
          </w:tcPr>
          <w:p w:rsidR="000345BD" w:rsidRPr="00DA71F7" w:rsidRDefault="000345BD" w:rsidP="00DA71F7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Как называется разрез</w:t>
            </w:r>
          </w:p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А-А, выполненный на чертеже?</w:t>
            </w:r>
          </w:p>
        </w:tc>
        <w:tc>
          <w:tcPr>
            <w:tcW w:w="5780" w:type="dxa"/>
          </w:tcPr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095375" cy="1104900"/>
                  <wp:effectExtent l="19050" t="0" r="9525" b="0"/>
                  <wp:docPr id="21" name="Рисунок 21" descr="http://gendocs.ru/docs/38/37892/conv_1/file1_html_14e9ac7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" descr="http://gendocs.ru/docs/38/37892/conv_1/file1_html_14e9ac7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1104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 xml:space="preserve">а) наклонный  </w:t>
            </w:r>
          </w:p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б)ломаный</w:t>
            </w:r>
          </w:p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в)ступенчатый</w:t>
            </w:r>
          </w:p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г)местный</w:t>
            </w:r>
          </w:p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45BD" w:rsidRPr="00DA71F7" w:rsidTr="005D4C15">
        <w:tc>
          <w:tcPr>
            <w:tcW w:w="801" w:type="dxa"/>
          </w:tcPr>
          <w:p w:rsidR="000345BD" w:rsidRPr="00DA71F7" w:rsidRDefault="000345BD" w:rsidP="00DA71F7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Как называется изображение, обозначенное на чертеже цифрой 1?</w:t>
            </w:r>
          </w:p>
        </w:tc>
        <w:tc>
          <w:tcPr>
            <w:tcW w:w="5780" w:type="dxa"/>
          </w:tcPr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390650" cy="1352550"/>
                  <wp:effectExtent l="19050" t="0" r="0" b="0"/>
                  <wp:docPr id="24" name="Рисунок 24" descr="http://gendocs.ru/docs/38/37892/conv_1/file1_html_41a2979f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8" descr="http://gendocs.ru/docs/38/37892/conv_1/file1_html_41a2979f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352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 сечение</w:t>
            </w:r>
          </w:p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б)разрез</w:t>
            </w:r>
          </w:p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в) вид</w:t>
            </w:r>
          </w:p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45BD" w:rsidRPr="00DA71F7" w:rsidTr="005D4C15">
        <w:tc>
          <w:tcPr>
            <w:tcW w:w="801" w:type="dxa"/>
          </w:tcPr>
          <w:p w:rsidR="000345BD" w:rsidRPr="00DA71F7" w:rsidRDefault="000345BD" w:rsidP="00DA71F7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Как называется величина, обозначенная буквой S?</w:t>
            </w:r>
          </w:p>
        </w:tc>
        <w:tc>
          <w:tcPr>
            <w:tcW w:w="5780" w:type="dxa"/>
          </w:tcPr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114425" cy="1104900"/>
                  <wp:effectExtent l="19050" t="0" r="9525" b="0"/>
                  <wp:docPr id="26" name="Рисунок 26" descr="http://gendocs.ru/docs/38/37892/conv_1/file1_html_452311a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1" descr="http://gendocs.ru/docs/38/37892/conv_1/file1_html_452311a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4425" cy="1104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 ход</w:t>
            </w:r>
          </w:p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б)шаг</w:t>
            </w:r>
          </w:p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в) вид</w:t>
            </w:r>
          </w:p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45BD" w:rsidRPr="00DA71F7" w:rsidTr="005D4C15">
        <w:tc>
          <w:tcPr>
            <w:tcW w:w="801" w:type="dxa"/>
          </w:tcPr>
          <w:p w:rsidR="000345BD" w:rsidRPr="00DA71F7" w:rsidRDefault="000345BD" w:rsidP="00DA71F7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Какой цифрой обозначена фаска?</w:t>
            </w:r>
          </w:p>
        </w:tc>
        <w:tc>
          <w:tcPr>
            <w:tcW w:w="5780" w:type="dxa"/>
          </w:tcPr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390650" cy="1628775"/>
                  <wp:effectExtent l="19050" t="0" r="0" b="0"/>
                  <wp:docPr id="29" name="Рисунок 97" descr="http://gendocs.ru/docs/38/37892/conv_1/file1_html_m643b226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7" descr="http://gendocs.ru/docs/38/37892/conv_1/file1_html_m643b226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628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 1б)2в)3г)4д)5</w:t>
            </w:r>
          </w:p>
        </w:tc>
      </w:tr>
      <w:tr w:rsidR="000345BD" w:rsidRPr="00DA71F7" w:rsidTr="005D4C15">
        <w:tc>
          <w:tcPr>
            <w:tcW w:w="801" w:type="dxa"/>
          </w:tcPr>
          <w:p w:rsidR="000345BD" w:rsidRPr="00DA71F7" w:rsidRDefault="000345BD" w:rsidP="00DA71F7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каком масштабе выполняется эскиз детали?</w:t>
            </w:r>
          </w:p>
        </w:tc>
        <w:tc>
          <w:tcPr>
            <w:tcW w:w="5780" w:type="dxa"/>
          </w:tcPr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  уменьшения</w:t>
            </w:r>
          </w:p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б) увеличения</w:t>
            </w:r>
          </w:p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в)  на глаз</w:t>
            </w:r>
          </w:p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45BD" w:rsidRPr="00DA71F7" w:rsidTr="005D4C15">
        <w:tc>
          <w:tcPr>
            <w:tcW w:w="801" w:type="dxa"/>
          </w:tcPr>
          <w:p w:rsidR="000345BD" w:rsidRPr="00DA71F7" w:rsidRDefault="000345BD" w:rsidP="00DA71F7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</w:t>
            </w:r>
            <w:r w:rsidR="00DA5C90"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кого инструмента нет на рисунке</w:t>
            </w: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?</w:t>
            </w:r>
          </w:p>
        </w:tc>
        <w:tc>
          <w:tcPr>
            <w:tcW w:w="5780" w:type="dxa"/>
          </w:tcPr>
          <w:p w:rsidR="000345BD" w:rsidRPr="00DA71F7" w:rsidRDefault="00DA5C90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939925" cy="1939925"/>
                  <wp:effectExtent l="0" t="0" r="0" b="0"/>
                  <wp:docPr id="37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9925" cy="1939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 xml:space="preserve">а) </w:t>
            </w:r>
            <w:r w:rsidR="00DA5C90" w:rsidRPr="00DA71F7">
              <w:rPr>
                <w:rFonts w:ascii="Times New Roman" w:hAnsi="Times New Roman" w:cs="Times New Roman"/>
                <w:sz w:val="24"/>
                <w:szCs w:val="24"/>
              </w:rPr>
              <w:t>Угольник</w:t>
            </w:r>
          </w:p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б)</w:t>
            </w:r>
            <w:r w:rsidR="00DA5C90" w:rsidRPr="00DA71F7">
              <w:rPr>
                <w:rFonts w:ascii="Times New Roman" w:hAnsi="Times New Roman" w:cs="Times New Roman"/>
                <w:sz w:val="24"/>
                <w:szCs w:val="24"/>
              </w:rPr>
              <w:t xml:space="preserve"> Транспортир</w:t>
            </w:r>
          </w:p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в)</w:t>
            </w:r>
            <w:r w:rsidR="00DA5C90" w:rsidRPr="00DA71F7">
              <w:rPr>
                <w:rFonts w:ascii="Times New Roman" w:hAnsi="Times New Roman" w:cs="Times New Roman"/>
                <w:sz w:val="24"/>
                <w:szCs w:val="24"/>
              </w:rPr>
              <w:t xml:space="preserve"> Циркуль</w:t>
            </w:r>
          </w:p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г)</w:t>
            </w:r>
            <w:r w:rsidR="00DA5C90" w:rsidRPr="00DA71F7">
              <w:rPr>
                <w:rFonts w:ascii="Times New Roman" w:hAnsi="Times New Roman" w:cs="Times New Roman"/>
                <w:sz w:val="24"/>
                <w:szCs w:val="24"/>
              </w:rPr>
              <w:t xml:space="preserve"> Лекало</w:t>
            </w:r>
          </w:p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45BD" w:rsidRPr="00DA71F7" w:rsidTr="005D4C15">
        <w:tc>
          <w:tcPr>
            <w:tcW w:w="801" w:type="dxa"/>
          </w:tcPr>
          <w:p w:rsidR="000345BD" w:rsidRPr="00DA71F7" w:rsidRDefault="000345BD" w:rsidP="00DA71F7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Как называется изображение, обозначенное А-А?</w:t>
            </w:r>
          </w:p>
        </w:tc>
        <w:tc>
          <w:tcPr>
            <w:tcW w:w="5780" w:type="dxa"/>
          </w:tcPr>
          <w:p w:rsidR="000345BD" w:rsidRPr="00DA71F7" w:rsidRDefault="0088721C" w:rsidP="00DA71F7">
            <w:pPr>
              <w:tabs>
                <w:tab w:val="left" w:pos="339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en-US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36" type="#_x0000_t202" style="position:absolute;margin-left:161.9pt;margin-top:5.75pt;width:110.25pt;height:158.25pt;z-index:251658240;mso-position-horizontal-relative:text;mso-position-vertical-relative:text" stroked="f">
                  <v:textbox>
                    <w:txbxContent>
                      <w:p w:rsidR="00DA71F7" w:rsidRPr="00420877" w:rsidRDefault="00DA71F7" w:rsidP="00DA5C90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420877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а) разрез</w:t>
                        </w:r>
                      </w:p>
                      <w:p w:rsidR="00DA71F7" w:rsidRPr="00420877" w:rsidRDefault="00DA71F7" w:rsidP="00DA5C90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420877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б)  сечение</w:t>
                        </w:r>
                      </w:p>
                      <w:p w:rsidR="00DA71F7" w:rsidRDefault="00DA71F7" w:rsidP="00DA5C90">
                        <w:r w:rsidRPr="00420877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в)  вид</w:t>
                        </w:r>
                      </w:p>
                    </w:txbxContent>
                  </v:textbox>
                </v:shape>
              </w:pict>
            </w:r>
            <w:r w:rsidR="00DA5C90" w:rsidRPr="00DA71F7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drawing>
                <wp:inline distT="0" distB="0" distL="0" distR="0">
                  <wp:extent cx="1752600" cy="1828800"/>
                  <wp:effectExtent l="19050" t="0" r="0" b="0"/>
                  <wp:docPr id="35" name="Рисунок 35" descr="http://gendocs.ru/docs/38/37892/conv_1/file1_html_7978d77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5" descr="http://gendocs.ru/docs/38/37892/conv_1/file1_html_7978d77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0" cy="1828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345BD" w:rsidRPr="00DA71F7" w:rsidTr="005D4C15">
        <w:tc>
          <w:tcPr>
            <w:tcW w:w="801" w:type="dxa"/>
          </w:tcPr>
          <w:p w:rsidR="000345BD" w:rsidRPr="00DA71F7" w:rsidRDefault="000345BD" w:rsidP="00DA71F7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1F7">
              <w:rPr>
                <w:rStyle w:val="a6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Чем отличается обозначение метрической резьбы с </w:t>
            </w:r>
            <w:proofErr w:type="spellStart"/>
            <w:r w:rsidRPr="00DA71F7">
              <w:rPr>
                <w:rStyle w:val="a6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мелкимшагом</w:t>
            </w:r>
            <w:proofErr w:type="spellEnd"/>
            <w:r w:rsidRPr="00DA71F7">
              <w:rPr>
                <w:rStyle w:val="a6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 от её обозначения с крупным шагом?</w:t>
            </w:r>
          </w:p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80" w:type="dxa"/>
          </w:tcPr>
          <w:p w:rsidR="000345BD" w:rsidRPr="00DA71F7" w:rsidRDefault="000345BD" w:rsidP="00DA71F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7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а)    Не отличается ничем;</w:t>
            </w:r>
          </w:p>
          <w:p w:rsidR="000345BD" w:rsidRPr="00DA71F7" w:rsidRDefault="000345BD" w:rsidP="00DA71F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7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б)    К обозначению резьбы добавляется величина крупного шага;</w:t>
            </w:r>
          </w:p>
          <w:p w:rsidR="000345BD" w:rsidRPr="00DA71F7" w:rsidRDefault="000345BD" w:rsidP="00DA71F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7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в)    К обозначению резьбы добавляется величина мелкого шага;</w:t>
            </w:r>
          </w:p>
          <w:p w:rsidR="000345BD" w:rsidRPr="00DA71F7" w:rsidRDefault="000345BD" w:rsidP="00DA71F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7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г)    К обозначению резьбы добавляется приписка LH;</w:t>
            </w:r>
          </w:p>
          <w:p w:rsidR="000345BD" w:rsidRPr="00DA71F7" w:rsidRDefault="000345BD" w:rsidP="00DA71F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A7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proofErr w:type="spellEnd"/>
            <w:r w:rsidRPr="00DA7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    Перед условным обозначением резьбы ставится величина мелкого шага.</w:t>
            </w:r>
          </w:p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45BD" w:rsidRPr="00DA71F7" w:rsidTr="005D4C15">
        <w:tc>
          <w:tcPr>
            <w:tcW w:w="801" w:type="dxa"/>
          </w:tcPr>
          <w:p w:rsidR="000345BD" w:rsidRPr="00DA71F7" w:rsidRDefault="000345BD" w:rsidP="00DA71F7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Для чего служит спецификация к сборочным чертежам?</w:t>
            </w:r>
          </w:p>
        </w:tc>
        <w:tc>
          <w:tcPr>
            <w:tcW w:w="5780" w:type="dxa"/>
          </w:tcPr>
          <w:p w:rsidR="000345BD" w:rsidRPr="00DA71F7" w:rsidRDefault="000345BD" w:rsidP="00DA71F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7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а)    Спецификация определяет состав сборочной единицы;</w:t>
            </w:r>
          </w:p>
          <w:p w:rsidR="000345BD" w:rsidRPr="00DA71F7" w:rsidRDefault="000345BD" w:rsidP="00DA71F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7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б)    В спецификации указываются габаритные размеры деталей;</w:t>
            </w:r>
          </w:p>
          <w:p w:rsidR="000345BD" w:rsidRPr="00DA71F7" w:rsidRDefault="000345BD" w:rsidP="00DA71F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7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в)    В спецификации указываются габариты сборочной единицы;</w:t>
            </w:r>
          </w:p>
          <w:p w:rsidR="000345BD" w:rsidRPr="00DA71F7" w:rsidRDefault="000345BD" w:rsidP="00DA71F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7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г)    Спецификация содержит информацию о взаимодействии деталей;</w:t>
            </w:r>
          </w:p>
          <w:p w:rsidR="000345BD" w:rsidRPr="00DA71F7" w:rsidRDefault="000345BD" w:rsidP="00DA71F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A7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proofErr w:type="spellEnd"/>
            <w:r w:rsidRPr="00DA7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    В спецификации указывается вес деталей.</w:t>
            </w:r>
          </w:p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45BD" w:rsidRPr="00DA71F7" w:rsidTr="005D4C15">
        <w:tc>
          <w:tcPr>
            <w:tcW w:w="801" w:type="dxa"/>
          </w:tcPr>
          <w:p w:rsidR="000345BD" w:rsidRPr="00DA71F7" w:rsidRDefault="000345BD" w:rsidP="00DA71F7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Как называются конструкторские документы, на которых составные части изделия ,их взаимное расположение и связи между ними показаны в виде условных графических изображений?</w:t>
            </w:r>
          </w:p>
        </w:tc>
        <w:tc>
          <w:tcPr>
            <w:tcW w:w="5780" w:type="dxa"/>
          </w:tcPr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 схемы</w:t>
            </w:r>
          </w:p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б) карты</w:t>
            </w:r>
          </w:p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в) планы</w:t>
            </w:r>
          </w:p>
        </w:tc>
      </w:tr>
      <w:tr w:rsidR="000345BD" w:rsidRPr="00DA71F7" w:rsidTr="005D4C15">
        <w:tc>
          <w:tcPr>
            <w:tcW w:w="801" w:type="dxa"/>
          </w:tcPr>
          <w:p w:rsidR="000345BD" w:rsidRPr="00DA71F7" w:rsidRDefault="000345BD" w:rsidP="00DA71F7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Сколько видов необходимо выполнить на эскизе такой детали?</w:t>
            </w:r>
          </w:p>
        </w:tc>
        <w:tc>
          <w:tcPr>
            <w:tcW w:w="5780" w:type="dxa"/>
          </w:tcPr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object w:dxaOrig="2760" w:dyaOrig="915">
                <v:shape id="_x0000_i1034" type="#_x0000_t75" style="width:138.6pt;height:45.6pt" o:ole="">
                  <v:imagedata r:id="rId54" o:title=""/>
                </v:shape>
                <o:OLEObject Type="Embed" ProgID="PBrush" ShapeID="_x0000_i1034" DrawAspect="Content" ObjectID="_1710188435" r:id="rId55"/>
              </w:object>
            </w:r>
          </w:p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 один</w:t>
            </w:r>
          </w:p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б)  два</w:t>
            </w:r>
          </w:p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в)  три</w:t>
            </w:r>
          </w:p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C6C35" w:rsidRPr="00DA71F7" w:rsidRDefault="006C6C35" w:rsidP="00DA71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C6C35" w:rsidRPr="00DA71F7" w:rsidRDefault="00171317" w:rsidP="00DA71F7">
      <w:pPr>
        <w:pStyle w:val="11"/>
        <w:spacing w:before="0" w:line="240" w:lineRule="auto"/>
        <w:rPr>
          <w:sz w:val="24"/>
          <w:szCs w:val="24"/>
        </w:rPr>
      </w:pPr>
      <w:bookmarkStart w:id="5" w:name="_Toc87388096"/>
      <w:r w:rsidRPr="00DA71F7">
        <w:rPr>
          <w:sz w:val="24"/>
          <w:szCs w:val="24"/>
        </w:rPr>
        <w:t>Критерии по оценкам.</w:t>
      </w:r>
      <w:bookmarkEnd w:id="5"/>
    </w:p>
    <w:p w:rsidR="006C6C35" w:rsidRPr="00DA71F7" w:rsidRDefault="006C6C35" w:rsidP="00DA71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 xml:space="preserve">Всего в тесте </w:t>
      </w:r>
      <w:r w:rsidR="00DA5C90" w:rsidRPr="00DA71F7">
        <w:rPr>
          <w:rFonts w:ascii="Times New Roman" w:hAnsi="Times New Roman" w:cs="Times New Roman"/>
          <w:sz w:val="24"/>
          <w:szCs w:val="24"/>
        </w:rPr>
        <w:t>30</w:t>
      </w:r>
      <w:r w:rsidR="00171317" w:rsidRPr="00DA71F7">
        <w:rPr>
          <w:rFonts w:ascii="Times New Roman" w:hAnsi="Times New Roman" w:cs="Times New Roman"/>
          <w:sz w:val="24"/>
          <w:szCs w:val="24"/>
        </w:rPr>
        <w:t>вопросов. На выполнении заданий отводится 1 час 30 минут.</w:t>
      </w:r>
    </w:p>
    <w:p w:rsidR="006C6C35" w:rsidRPr="00DA71F7" w:rsidRDefault="006C6C35" w:rsidP="00DA71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 xml:space="preserve">Критерии </w:t>
      </w:r>
      <w:r w:rsidR="00171317" w:rsidRPr="00DA71F7">
        <w:rPr>
          <w:rFonts w:ascii="Times New Roman" w:hAnsi="Times New Roman" w:cs="Times New Roman"/>
          <w:sz w:val="24"/>
          <w:szCs w:val="24"/>
        </w:rPr>
        <w:t xml:space="preserve">: </w:t>
      </w:r>
      <w:r w:rsidRPr="00DA71F7">
        <w:rPr>
          <w:rFonts w:ascii="Times New Roman" w:hAnsi="Times New Roman" w:cs="Times New Roman"/>
          <w:sz w:val="24"/>
          <w:szCs w:val="24"/>
        </w:rPr>
        <w:t>0-</w:t>
      </w:r>
      <w:r w:rsidR="00DA5C90" w:rsidRPr="00DA71F7">
        <w:rPr>
          <w:rFonts w:ascii="Times New Roman" w:hAnsi="Times New Roman" w:cs="Times New Roman"/>
          <w:sz w:val="24"/>
          <w:szCs w:val="24"/>
        </w:rPr>
        <w:t>2</w:t>
      </w:r>
      <w:r w:rsidRPr="00DA71F7">
        <w:rPr>
          <w:rFonts w:ascii="Times New Roman" w:hAnsi="Times New Roman" w:cs="Times New Roman"/>
          <w:sz w:val="24"/>
          <w:szCs w:val="24"/>
        </w:rPr>
        <w:t xml:space="preserve"> ошибок отлично</w:t>
      </w:r>
    </w:p>
    <w:p w:rsidR="006C6C35" w:rsidRPr="00DA71F7" w:rsidRDefault="00DA5C90" w:rsidP="00DA71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2</w:t>
      </w:r>
      <w:r w:rsidR="006C6C35" w:rsidRPr="00DA71F7">
        <w:rPr>
          <w:rFonts w:ascii="Times New Roman" w:hAnsi="Times New Roman" w:cs="Times New Roman"/>
          <w:sz w:val="24"/>
          <w:szCs w:val="24"/>
        </w:rPr>
        <w:t>-</w:t>
      </w:r>
      <w:r w:rsidRPr="00DA71F7">
        <w:rPr>
          <w:rFonts w:ascii="Times New Roman" w:hAnsi="Times New Roman" w:cs="Times New Roman"/>
          <w:sz w:val="24"/>
          <w:szCs w:val="24"/>
        </w:rPr>
        <w:t>6</w:t>
      </w:r>
      <w:r w:rsidR="006C6C35" w:rsidRPr="00DA71F7">
        <w:rPr>
          <w:rFonts w:ascii="Times New Roman" w:hAnsi="Times New Roman" w:cs="Times New Roman"/>
          <w:sz w:val="24"/>
          <w:szCs w:val="24"/>
        </w:rPr>
        <w:t xml:space="preserve"> ошибок хорошо</w:t>
      </w:r>
    </w:p>
    <w:p w:rsidR="006C6C35" w:rsidRPr="00DA71F7" w:rsidRDefault="00DA5C90" w:rsidP="00DA71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lastRenderedPageBreak/>
        <w:t>6</w:t>
      </w:r>
      <w:r w:rsidR="006C6C35" w:rsidRPr="00DA71F7">
        <w:rPr>
          <w:rFonts w:ascii="Times New Roman" w:hAnsi="Times New Roman" w:cs="Times New Roman"/>
          <w:sz w:val="24"/>
          <w:szCs w:val="24"/>
        </w:rPr>
        <w:t>-</w:t>
      </w:r>
      <w:r w:rsidRPr="00DA71F7">
        <w:rPr>
          <w:rFonts w:ascii="Times New Roman" w:hAnsi="Times New Roman" w:cs="Times New Roman"/>
          <w:sz w:val="24"/>
          <w:szCs w:val="24"/>
        </w:rPr>
        <w:t>12</w:t>
      </w:r>
      <w:r w:rsidR="006C6C35" w:rsidRPr="00DA71F7">
        <w:rPr>
          <w:rFonts w:ascii="Times New Roman" w:hAnsi="Times New Roman" w:cs="Times New Roman"/>
          <w:sz w:val="24"/>
          <w:szCs w:val="24"/>
        </w:rPr>
        <w:t xml:space="preserve"> ошибок удовлетворительно</w:t>
      </w:r>
    </w:p>
    <w:p w:rsidR="006C6C35" w:rsidRPr="00DA71F7" w:rsidRDefault="006C6C35" w:rsidP="00DA71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 xml:space="preserve">  свыше </w:t>
      </w:r>
      <w:r w:rsidR="00DA5C90" w:rsidRPr="00DA71F7">
        <w:rPr>
          <w:rFonts w:ascii="Times New Roman" w:hAnsi="Times New Roman" w:cs="Times New Roman"/>
          <w:sz w:val="24"/>
          <w:szCs w:val="24"/>
        </w:rPr>
        <w:t>12</w:t>
      </w:r>
      <w:r w:rsidRPr="00DA71F7">
        <w:rPr>
          <w:rFonts w:ascii="Times New Roman" w:hAnsi="Times New Roman" w:cs="Times New Roman"/>
          <w:sz w:val="24"/>
          <w:szCs w:val="24"/>
        </w:rPr>
        <w:t xml:space="preserve"> ошибок неудовлетворительно</w:t>
      </w:r>
    </w:p>
    <w:p w:rsidR="006C6C35" w:rsidRPr="00DA71F7" w:rsidRDefault="006C6C35" w:rsidP="00DA71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6C6C35" w:rsidRPr="00DA71F7" w:rsidSect="00DA71F7">
      <w:footerReference w:type="default" r:id="rId56"/>
      <w:pgSz w:w="11906" w:h="16838"/>
      <w:pgMar w:top="1134" w:right="851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A11DD" w:rsidRDefault="004A11DD" w:rsidP="00D04805">
      <w:pPr>
        <w:spacing w:after="0" w:line="240" w:lineRule="auto"/>
      </w:pPr>
      <w:r>
        <w:separator/>
      </w:r>
    </w:p>
  </w:endnote>
  <w:endnote w:type="continuationSeparator" w:id="1">
    <w:p w:rsidR="004A11DD" w:rsidRDefault="004A11DD" w:rsidP="00D048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98841097"/>
      <w:docPartObj>
        <w:docPartGallery w:val="Page Numbers (Bottom of Page)"/>
        <w:docPartUnique/>
      </w:docPartObj>
    </w:sdtPr>
    <w:sdtContent>
      <w:p w:rsidR="00DA71F7" w:rsidRDefault="0088721C">
        <w:pPr>
          <w:pStyle w:val="ab"/>
          <w:jc w:val="right"/>
        </w:pPr>
        <w:fldSimple w:instr="PAGE   \* MERGEFORMAT">
          <w:r w:rsidR="00FB2D08">
            <w:rPr>
              <w:noProof/>
            </w:rPr>
            <w:t>14</w:t>
          </w:r>
        </w:fldSimple>
      </w:p>
    </w:sdtContent>
  </w:sdt>
  <w:p w:rsidR="00DA71F7" w:rsidRDefault="00DA71F7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A11DD" w:rsidRDefault="004A11DD" w:rsidP="00D04805">
      <w:pPr>
        <w:spacing w:after="0" w:line="240" w:lineRule="auto"/>
      </w:pPr>
      <w:r>
        <w:separator/>
      </w:r>
    </w:p>
  </w:footnote>
  <w:footnote w:type="continuationSeparator" w:id="1">
    <w:p w:rsidR="004A11DD" w:rsidRDefault="004A11DD" w:rsidP="00D048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03969"/>
    <w:multiLevelType w:val="multilevel"/>
    <w:tmpl w:val="7A269C0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00654B"/>
    <w:multiLevelType w:val="multilevel"/>
    <w:tmpl w:val="222EC17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asciiTheme="minorHAnsi" w:hAnsiTheme="minorHAnsi" w:cstheme="minorBidi" w:hint="default"/>
        <w:b w:val="0"/>
        <w:sz w:val="26"/>
      </w:r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AEE0073"/>
    <w:multiLevelType w:val="multilevel"/>
    <w:tmpl w:val="F16C58B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06C3138"/>
    <w:multiLevelType w:val="hybridMultilevel"/>
    <w:tmpl w:val="E4CCF8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A559C7"/>
    <w:multiLevelType w:val="multilevel"/>
    <w:tmpl w:val="CB9E19A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4790870"/>
    <w:multiLevelType w:val="multilevel"/>
    <w:tmpl w:val="D6D6636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63C3C57"/>
    <w:multiLevelType w:val="multilevel"/>
    <w:tmpl w:val="142AE16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DE16569"/>
    <w:multiLevelType w:val="multilevel"/>
    <w:tmpl w:val="7304D17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16C68DE"/>
    <w:multiLevelType w:val="multilevel"/>
    <w:tmpl w:val="A0DA596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22D48A2"/>
    <w:multiLevelType w:val="multilevel"/>
    <w:tmpl w:val="4740E0D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3BE5DAD"/>
    <w:multiLevelType w:val="multilevel"/>
    <w:tmpl w:val="E794B6B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F0B79DD"/>
    <w:multiLevelType w:val="multilevel"/>
    <w:tmpl w:val="B8F4029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045745B"/>
    <w:multiLevelType w:val="hybridMultilevel"/>
    <w:tmpl w:val="0CA8C3D2"/>
    <w:lvl w:ilvl="0" w:tplc="F8CA088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77A7549"/>
    <w:multiLevelType w:val="multilevel"/>
    <w:tmpl w:val="9918AA7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7D46CB6"/>
    <w:multiLevelType w:val="multilevel"/>
    <w:tmpl w:val="AB8EDF6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B7A6C9C"/>
    <w:multiLevelType w:val="multilevel"/>
    <w:tmpl w:val="E682863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FA2585B"/>
    <w:multiLevelType w:val="multilevel"/>
    <w:tmpl w:val="E244CD9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0C5752F"/>
    <w:multiLevelType w:val="multilevel"/>
    <w:tmpl w:val="BED0CE7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0935313"/>
    <w:multiLevelType w:val="multilevel"/>
    <w:tmpl w:val="A190833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3CE3FFE"/>
    <w:multiLevelType w:val="multilevel"/>
    <w:tmpl w:val="8ABA8722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9D87DDF"/>
    <w:multiLevelType w:val="multilevel"/>
    <w:tmpl w:val="59C08F7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9E027DC"/>
    <w:multiLevelType w:val="multilevel"/>
    <w:tmpl w:val="CFBE3B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3">
    <w:nsid w:val="5C0448EB"/>
    <w:multiLevelType w:val="multilevel"/>
    <w:tmpl w:val="3B4C391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CB41FE0"/>
    <w:multiLevelType w:val="multilevel"/>
    <w:tmpl w:val="0E8440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08640AE"/>
    <w:multiLevelType w:val="multilevel"/>
    <w:tmpl w:val="1576C9D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EBC6FE0"/>
    <w:multiLevelType w:val="multilevel"/>
    <w:tmpl w:val="52C6D3F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F0C6EDE"/>
    <w:multiLevelType w:val="multilevel"/>
    <w:tmpl w:val="08561E9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FB71948"/>
    <w:multiLevelType w:val="multilevel"/>
    <w:tmpl w:val="15EEB8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0596255"/>
    <w:multiLevelType w:val="multilevel"/>
    <w:tmpl w:val="5E70701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1DD70CF"/>
    <w:multiLevelType w:val="hybridMultilevel"/>
    <w:tmpl w:val="49F00212"/>
    <w:lvl w:ilvl="0" w:tplc="221A9034">
      <w:start w:val="1"/>
      <w:numFmt w:val="decimal"/>
      <w:lvlText w:val="ПП№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3764942"/>
    <w:multiLevelType w:val="multilevel"/>
    <w:tmpl w:val="5B96F59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62403A8"/>
    <w:multiLevelType w:val="multilevel"/>
    <w:tmpl w:val="FB76981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92B4342"/>
    <w:multiLevelType w:val="multilevel"/>
    <w:tmpl w:val="11BCA1B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B041EAE"/>
    <w:multiLevelType w:val="multilevel"/>
    <w:tmpl w:val="61B2442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CE82C8E"/>
    <w:multiLevelType w:val="multilevel"/>
    <w:tmpl w:val="22A2FE6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2"/>
  </w:num>
  <w:num w:numId="3">
    <w:abstractNumId w:val="24"/>
  </w:num>
  <w:num w:numId="4">
    <w:abstractNumId w:val="17"/>
  </w:num>
  <w:num w:numId="5">
    <w:abstractNumId w:val="31"/>
  </w:num>
  <w:num w:numId="6">
    <w:abstractNumId w:val="8"/>
  </w:num>
  <w:num w:numId="7">
    <w:abstractNumId w:val="34"/>
  </w:num>
  <w:num w:numId="8">
    <w:abstractNumId w:val="32"/>
  </w:num>
  <w:num w:numId="9">
    <w:abstractNumId w:val="21"/>
  </w:num>
  <w:num w:numId="10">
    <w:abstractNumId w:val="25"/>
  </w:num>
  <w:num w:numId="11">
    <w:abstractNumId w:val="16"/>
  </w:num>
  <w:num w:numId="12">
    <w:abstractNumId w:val="18"/>
  </w:num>
  <w:num w:numId="13">
    <w:abstractNumId w:val="5"/>
  </w:num>
  <w:num w:numId="14">
    <w:abstractNumId w:val="11"/>
  </w:num>
  <w:num w:numId="15">
    <w:abstractNumId w:val="26"/>
  </w:num>
  <w:num w:numId="16">
    <w:abstractNumId w:val="6"/>
  </w:num>
  <w:num w:numId="17">
    <w:abstractNumId w:val="15"/>
  </w:num>
  <w:num w:numId="18">
    <w:abstractNumId w:val="35"/>
  </w:num>
  <w:num w:numId="19">
    <w:abstractNumId w:val="27"/>
  </w:num>
  <w:num w:numId="20">
    <w:abstractNumId w:val="9"/>
  </w:num>
  <w:num w:numId="21">
    <w:abstractNumId w:val="7"/>
  </w:num>
  <w:num w:numId="22">
    <w:abstractNumId w:val="19"/>
  </w:num>
  <w:num w:numId="23">
    <w:abstractNumId w:val="20"/>
  </w:num>
  <w:num w:numId="24">
    <w:abstractNumId w:val="28"/>
  </w:num>
  <w:num w:numId="25">
    <w:abstractNumId w:val="0"/>
  </w:num>
  <w:num w:numId="26">
    <w:abstractNumId w:val="10"/>
  </w:num>
  <w:num w:numId="27">
    <w:abstractNumId w:val="33"/>
  </w:num>
  <w:num w:numId="28">
    <w:abstractNumId w:val="13"/>
  </w:num>
  <w:num w:numId="29">
    <w:abstractNumId w:val="4"/>
  </w:num>
  <w:num w:numId="30">
    <w:abstractNumId w:val="23"/>
  </w:num>
  <w:num w:numId="31">
    <w:abstractNumId w:val="29"/>
  </w:num>
  <w:num w:numId="32">
    <w:abstractNumId w:val="14"/>
  </w:num>
  <w:num w:numId="33">
    <w:abstractNumId w:val="1"/>
  </w:num>
  <w:num w:numId="34">
    <w:abstractNumId w:val="2"/>
  </w:num>
  <w:num w:numId="35">
    <w:abstractNumId w:val="22"/>
  </w:num>
  <w:num w:numId="36">
    <w:abstractNumId w:val="3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77832"/>
    <w:rsid w:val="00007DF6"/>
    <w:rsid w:val="0002464F"/>
    <w:rsid w:val="000345BD"/>
    <w:rsid w:val="00062AFF"/>
    <w:rsid w:val="00075B06"/>
    <w:rsid w:val="000B15A8"/>
    <w:rsid w:val="000F543F"/>
    <w:rsid w:val="00101955"/>
    <w:rsid w:val="00104062"/>
    <w:rsid w:val="00107FD4"/>
    <w:rsid w:val="00171317"/>
    <w:rsid w:val="001B1982"/>
    <w:rsid w:val="001F1889"/>
    <w:rsid w:val="002440A4"/>
    <w:rsid w:val="00273EB9"/>
    <w:rsid w:val="00304879"/>
    <w:rsid w:val="003120AA"/>
    <w:rsid w:val="00315FDB"/>
    <w:rsid w:val="003529DB"/>
    <w:rsid w:val="00356755"/>
    <w:rsid w:val="003A2F1B"/>
    <w:rsid w:val="003B4306"/>
    <w:rsid w:val="003E027F"/>
    <w:rsid w:val="00420877"/>
    <w:rsid w:val="00467F77"/>
    <w:rsid w:val="00485D9F"/>
    <w:rsid w:val="004A11DD"/>
    <w:rsid w:val="004B4AD7"/>
    <w:rsid w:val="004B7A95"/>
    <w:rsid w:val="004D7C96"/>
    <w:rsid w:val="0054255A"/>
    <w:rsid w:val="00587324"/>
    <w:rsid w:val="005D4C15"/>
    <w:rsid w:val="006513FD"/>
    <w:rsid w:val="006B33BB"/>
    <w:rsid w:val="006C4A9F"/>
    <w:rsid w:val="006C6C35"/>
    <w:rsid w:val="006F1FF1"/>
    <w:rsid w:val="00754F4C"/>
    <w:rsid w:val="00793D7D"/>
    <w:rsid w:val="007E312B"/>
    <w:rsid w:val="00810706"/>
    <w:rsid w:val="0088405F"/>
    <w:rsid w:val="0088721C"/>
    <w:rsid w:val="008C21AE"/>
    <w:rsid w:val="008D630F"/>
    <w:rsid w:val="00915ACA"/>
    <w:rsid w:val="009B65BE"/>
    <w:rsid w:val="00A1221B"/>
    <w:rsid w:val="00A26C3D"/>
    <w:rsid w:val="00A30DFB"/>
    <w:rsid w:val="00A346DF"/>
    <w:rsid w:val="00A60742"/>
    <w:rsid w:val="00A61FDF"/>
    <w:rsid w:val="00AF09B0"/>
    <w:rsid w:val="00BF3625"/>
    <w:rsid w:val="00C5008D"/>
    <w:rsid w:val="00C51CA5"/>
    <w:rsid w:val="00C77832"/>
    <w:rsid w:val="00CF1485"/>
    <w:rsid w:val="00D04805"/>
    <w:rsid w:val="00D07E34"/>
    <w:rsid w:val="00D3679D"/>
    <w:rsid w:val="00D47075"/>
    <w:rsid w:val="00D5202A"/>
    <w:rsid w:val="00D54E3B"/>
    <w:rsid w:val="00D823C9"/>
    <w:rsid w:val="00D96F90"/>
    <w:rsid w:val="00DA5C90"/>
    <w:rsid w:val="00DA71F7"/>
    <w:rsid w:val="00DF1606"/>
    <w:rsid w:val="00E41912"/>
    <w:rsid w:val="00E829A1"/>
    <w:rsid w:val="00EB6AA0"/>
    <w:rsid w:val="00EE2451"/>
    <w:rsid w:val="00EF5D25"/>
    <w:rsid w:val="00F349FC"/>
    <w:rsid w:val="00F81B7D"/>
    <w:rsid w:val="00F9298F"/>
    <w:rsid w:val="00F97954"/>
    <w:rsid w:val="00FB2D08"/>
    <w:rsid w:val="00FD40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2F1B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3E027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5C9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0480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D048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04805"/>
  </w:style>
  <w:style w:type="character" w:styleId="HTML">
    <w:name w:val="HTML Code"/>
    <w:basedOn w:val="a0"/>
    <w:uiPriority w:val="99"/>
    <w:semiHidden/>
    <w:unhideWhenUsed/>
    <w:rsid w:val="00D04805"/>
    <w:rPr>
      <w:rFonts w:ascii="Courier New" w:eastAsia="Times New Roman" w:hAnsi="Courier New" w:cs="Courier New"/>
      <w:sz w:val="20"/>
      <w:szCs w:val="20"/>
    </w:rPr>
  </w:style>
  <w:style w:type="character" w:styleId="a5">
    <w:name w:val="Subtle Emphasis"/>
    <w:basedOn w:val="a0"/>
    <w:uiPriority w:val="19"/>
    <w:qFormat/>
    <w:rsid w:val="00D04805"/>
    <w:rPr>
      <w:i/>
      <w:iCs/>
      <w:color w:val="808080" w:themeColor="text1" w:themeTint="7F"/>
    </w:rPr>
  </w:style>
  <w:style w:type="character" w:styleId="a6">
    <w:name w:val="Strong"/>
    <w:basedOn w:val="a0"/>
    <w:uiPriority w:val="22"/>
    <w:qFormat/>
    <w:rsid w:val="00D04805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D048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04805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D048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D04805"/>
  </w:style>
  <w:style w:type="paragraph" w:styleId="ab">
    <w:name w:val="footer"/>
    <w:basedOn w:val="a"/>
    <w:link w:val="ac"/>
    <w:uiPriority w:val="99"/>
    <w:unhideWhenUsed/>
    <w:rsid w:val="00D048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04805"/>
  </w:style>
  <w:style w:type="character" w:styleId="ad">
    <w:name w:val="Hyperlink"/>
    <w:basedOn w:val="a0"/>
    <w:uiPriority w:val="99"/>
    <w:unhideWhenUsed/>
    <w:rsid w:val="009B65BE"/>
    <w:rPr>
      <w:color w:val="0000FF" w:themeColor="hyperlink"/>
      <w:u w:val="single"/>
    </w:rPr>
  </w:style>
  <w:style w:type="paragraph" w:styleId="ae">
    <w:name w:val="List Paragraph"/>
    <w:aliases w:val="Содержание. 2 уровень"/>
    <w:basedOn w:val="a"/>
    <w:link w:val="af"/>
    <w:uiPriority w:val="34"/>
    <w:qFormat/>
    <w:rsid w:val="00F81B7D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c39">
    <w:name w:val="c39"/>
    <w:basedOn w:val="a"/>
    <w:rsid w:val="00315F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315FDB"/>
  </w:style>
  <w:style w:type="character" w:customStyle="1" w:styleId="c1">
    <w:name w:val="c1"/>
    <w:basedOn w:val="a0"/>
    <w:rsid w:val="00315FDB"/>
  </w:style>
  <w:style w:type="paragraph" w:customStyle="1" w:styleId="c97">
    <w:name w:val="c97"/>
    <w:basedOn w:val="a"/>
    <w:rsid w:val="00315F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315F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8">
    <w:name w:val="c108"/>
    <w:basedOn w:val="a0"/>
    <w:rsid w:val="00315FDB"/>
  </w:style>
  <w:style w:type="paragraph" w:styleId="af0">
    <w:name w:val="Body Text Indent"/>
    <w:basedOn w:val="a"/>
    <w:link w:val="af1"/>
    <w:unhideWhenUsed/>
    <w:rsid w:val="00315FDB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1">
    <w:name w:val="Основной текст с отступом Знак"/>
    <w:basedOn w:val="a0"/>
    <w:link w:val="af0"/>
    <w:rsid w:val="00315FD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">
    <w:name w:val="Основной текст (2)_"/>
    <w:basedOn w:val="a0"/>
    <w:link w:val="20"/>
    <w:rsid w:val="00007DF6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007DF6"/>
    <w:pPr>
      <w:widowControl w:val="0"/>
      <w:shd w:val="clear" w:color="auto" w:fill="FFFFFF"/>
      <w:spacing w:before="240" w:after="0" w:line="413" w:lineRule="exact"/>
      <w:jc w:val="both"/>
    </w:pPr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3E027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11">
    <w:name w:val="Стиль1"/>
    <w:basedOn w:val="1"/>
    <w:link w:val="12"/>
    <w:qFormat/>
    <w:rsid w:val="003E027F"/>
    <w:pPr>
      <w:jc w:val="center"/>
    </w:pPr>
    <w:rPr>
      <w:rFonts w:ascii="Times New Roman" w:hAnsi="Times New Roman" w:cs="Times New Roman"/>
      <w:b/>
      <w:caps/>
      <w:color w:val="000000" w:themeColor="text1"/>
      <w:sz w:val="28"/>
      <w:szCs w:val="28"/>
    </w:rPr>
  </w:style>
  <w:style w:type="paragraph" w:styleId="af2">
    <w:name w:val="TOC Heading"/>
    <w:basedOn w:val="1"/>
    <w:next w:val="a"/>
    <w:uiPriority w:val="39"/>
    <w:unhideWhenUsed/>
    <w:qFormat/>
    <w:rsid w:val="00DA5C90"/>
    <w:pPr>
      <w:outlineLvl w:val="9"/>
    </w:pPr>
    <w:rPr>
      <w:lang w:eastAsia="ru-RU"/>
    </w:rPr>
  </w:style>
  <w:style w:type="character" w:customStyle="1" w:styleId="12">
    <w:name w:val="Стиль1 Знак"/>
    <w:basedOn w:val="10"/>
    <w:link w:val="11"/>
    <w:rsid w:val="003E027F"/>
    <w:rPr>
      <w:rFonts w:ascii="Times New Roman" w:eastAsiaTheme="majorEastAsia" w:hAnsi="Times New Roman" w:cs="Times New Roman"/>
      <w:b/>
      <w:caps/>
      <w:color w:val="000000" w:themeColor="text1"/>
      <w:sz w:val="28"/>
      <w:szCs w:val="28"/>
    </w:rPr>
  </w:style>
  <w:style w:type="paragraph" w:styleId="31">
    <w:name w:val="toc 3"/>
    <w:basedOn w:val="a"/>
    <w:next w:val="a"/>
    <w:autoRedefine/>
    <w:uiPriority w:val="39"/>
    <w:unhideWhenUsed/>
    <w:rsid w:val="00DA5C90"/>
    <w:pPr>
      <w:spacing w:after="100"/>
      <w:ind w:left="440"/>
    </w:pPr>
  </w:style>
  <w:style w:type="paragraph" w:styleId="13">
    <w:name w:val="toc 1"/>
    <w:basedOn w:val="a"/>
    <w:next w:val="a"/>
    <w:autoRedefine/>
    <w:uiPriority w:val="39"/>
    <w:unhideWhenUsed/>
    <w:rsid w:val="00DA5C90"/>
    <w:pPr>
      <w:spacing w:after="100"/>
    </w:pPr>
  </w:style>
  <w:style w:type="character" w:customStyle="1" w:styleId="30">
    <w:name w:val="Заголовок 3 Знак"/>
    <w:basedOn w:val="a0"/>
    <w:link w:val="3"/>
    <w:uiPriority w:val="9"/>
    <w:semiHidden/>
    <w:rsid w:val="00DA5C9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table" w:customStyle="1" w:styleId="14">
    <w:name w:val="Сетка таблицы1"/>
    <w:basedOn w:val="a1"/>
    <w:next w:val="a3"/>
    <w:uiPriority w:val="59"/>
    <w:rsid w:val="00793D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2">
    <w:name w:val="Основной текст (3)_"/>
    <w:basedOn w:val="a0"/>
    <w:link w:val="33"/>
    <w:rsid w:val="003120AA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3120AA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34">
    <w:name w:val="Основной текст (3) + Полужирный"/>
    <w:basedOn w:val="32"/>
    <w:rsid w:val="003120AA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af">
    <w:name w:val="Абзац списка Знак"/>
    <w:aliases w:val="Содержание. 2 уровень Знак"/>
    <w:link w:val="ae"/>
    <w:uiPriority w:val="99"/>
    <w:qFormat/>
    <w:locked/>
    <w:rsid w:val="00DA71F7"/>
    <w:rPr>
      <w:rFonts w:eastAsiaTheme="minorEastAsia"/>
      <w:lang w:eastAsia="ru-RU"/>
    </w:rPr>
  </w:style>
  <w:style w:type="character" w:customStyle="1" w:styleId="21">
    <w:name w:val="Основной текст (2) + Полужирный"/>
    <w:basedOn w:val="2"/>
    <w:rsid w:val="00DA71F7"/>
    <w:rPr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styleId="22">
    <w:name w:val="Body Text Indent 2"/>
    <w:basedOn w:val="a"/>
    <w:link w:val="23"/>
    <w:rsid w:val="00D3679D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с отступом 2 Знак"/>
    <w:basedOn w:val="a0"/>
    <w:link w:val="22"/>
    <w:rsid w:val="00D3679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5">
    <w:name w:val="Body Text Indent 3"/>
    <w:basedOn w:val="a"/>
    <w:link w:val="36"/>
    <w:uiPriority w:val="99"/>
    <w:unhideWhenUsed/>
    <w:rsid w:val="00D3679D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6">
    <w:name w:val="Основной текст с отступом 3 Знак"/>
    <w:basedOn w:val="a0"/>
    <w:link w:val="35"/>
    <w:uiPriority w:val="99"/>
    <w:rsid w:val="00D3679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3">
    <w:name w:val="Subtitle"/>
    <w:basedOn w:val="a"/>
    <w:link w:val="af4"/>
    <w:qFormat/>
    <w:rsid w:val="00D3679D"/>
    <w:pPr>
      <w:spacing w:after="0" w:line="240" w:lineRule="auto"/>
      <w:jc w:val="center"/>
    </w:pPr>
    <w:rPr>
      <w:rFonts w:ascii="Courier New" w:eastAsia="Times New Roman" w:hAnsi="Courier New" w:cs="Times New Roman"/>
      <w:sz w:val="24"/>
      <w:szCs w:val="24"/>
      <w:lang w:eastAsia="ru-RU"/>
    </w:rPr>
  </w:style>
  <w:style w:type="character" w:customStyle="1" w:styleId="af4">
    <w:name w:val="Подзаголовок Знак"/>
    <w:basedOn w:val="a0"/>
    <w:link w:val="af3"/>
    <w:rsid w:val="00D3679D"/>
    <w:rPr>
      <w:rFonts w:ascii="Courier New" w:eastAsia="Times New Roman" w:hAnsi="Courier New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63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0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8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7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9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1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8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16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oleObject" Target="embeddings/oleObject1.bin"/><Relationship Id="rId26" Type="http://schemas.openxmlformats.org/officeDocument/2006/relationships/image" Target="media/image15.png"/><Relationship Id="rId39" Type="http://schemas.openxmlformats.org/officeDocument/2006/relationships/image" Target="media/image26.png"/><Relationship Id="rId21" Type="http://schemas.openxmlformats.org/officeDocument/2006/relationships/image" Target="media/image12.png"/><Relationship Id="rId34" Type="http://schemas.openxmlformats.org/officeDocument/2006/relationships/oleObject" Target="embeddings/oleObject6.bin"/><Relationship Id="rId42" Type="http://schemas.openxmlformats.org/officeDocument/2006/relationships/image" Target="media/image29.png"/><Relationship Id="rId47" Type="http://schemas.openxmlformats.org/officeDocument/2006/relationships/oleObject" Target="embeddings/oleObject9.bin"/><Relationship Id="rId50" Type="http://schemas.openxmlformats.org/officeDocument/2006/relationships/image" Target="media/image34.png"/><Relationship Id="rId55" Type="http://schemas.openxmlformats.org/officeDocument/2006/relationships/oleObject" Target="embeddings/oleObject10.bin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5" Type="http://schemas.openxmlformats.org/officeDocument/2006/relationships/image" Target="media/image14.png"/><Relationship Id="rId33" Type="http://schemas.openxmlformats.org/officeDocument/2006/relationships/image" Target="media/image21.png"/><Relationship Id="rId38" Type="http://schemas.openxmlformats.org/officeDocument/2006/relationships/image" Target="media/image25.png"/><Relationship Id="rId46" Type="http://schemas.openxmlformats.org/officeDocument/2006/relationships/image" Target="media/image31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oleObject" Target="embeddings/oleObject2.bin"/><Relationship Id="rId29" Type="http://schemas.openxmlformats.org/officeDocument/2006/relationships/image" Target="media/image18.png"/><Relationship Id="rId41" Type="http://schemas.openxmlformats.org/officeDocument/2006/relationships/image" Target="media/image28.png"/><Relationship Id="rId54" Type="http://schemas.openxmlformats.org/officeDocument/2006/relationships/image" Target="media/image38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oleObject" Target="embeddings/oleObject4.bin"/><Relationship Id="rId32" Type="http://schemas.openxmlformats.org/officeDocument/2006/relationships/image" Target="media/image20.gif"/><Relationship Id="rId37" Type="http://schemas.openxmlformats.org/officeDocument/2006/relationships/image" Target="media/image24.gif"/><Relationship Id="rId40" Type="http://schemas.openxmlformats.org/officeDocument/2006/relationships/image" Target="media/image27.png"/><Relationship Id="rId45" Type="http://schemas.openxmlformats.org/officeDocument/2006/relationships/oleObject" Target="embeddings/oleObject8.bin"/><Relationship Id="rId53" Type="http://schemas.openxmlformats.org/officeDocument/2006/relationships/image" Target="media/image37.png"/><Relationship Id="rId58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3.png"/><Relationship Id="rId28" Type="http://schemas.openxmlformats.org/officeDocument/2006/relationships/image" Target="media/image17.png"/><Relationship Id="rId36" Type="http://schemas.openxmlformats.org/officeDocument/2006/relationships/image" Target="media/image23.gif"/><Relationship Id="rId49" Type="http://schemas.openxmlformats.org/officeDocument/2006/relationships/image" Target="media/image33.png"/><Relationship Id="rId57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1.png"/><Relationship Id="rId31" Type="http://schemas.openxmlformats.org/officeDocument/2006/relationships/oleObject" Target="embeddings/oleObject5.bin"/><Relationship Id="rId44" Type="http://schemas.openxmlformats.org/officeDocument/2006/relationships/image" Target="media/image30.png"/><Relationship Id="rId52" Type="http://schemas.openxmlformats.org/officeDocument/2006/relationships/image" Target="media/image36.jpeg"/><Relationship Id="rId4" Type="http://schemas.openxmlformats.org/officeDocument/2006/relationships/settings" Target="settings.xml"/><Relationship Id="rId9" Type="http://schemas.openxmlformats.org/officeDocument/2006/relationships/image" Target="media/image2.gif"/><Relationship Id="rId14" Type="http://schemas.openxmlformats.org/officeDocument/2006/relationships/image" Target="media/image7.png"/><Relationship Id="rId22" Type="http://schemas.openxmlformats.org/officeDocument/2006/relationships/oleObject" Target="embeddings/oleObject3.bin"/><Relationship Id="rId27" Type="http://schemas.openxmlformats.org/officeDocument/2006/relationships/image" Target="media/image16.png"/><Relationship Id="rId30" Type="http://schemas.openxmlformats.org/officeDocument/2006/relationships/image" Target="media/image19.png"/><Relationship Id="rId35" Type="http://schemas.openxmlformats.org/officeDocument/2006/relationships/image" Target="media/image22.gif"/><Relationship Id="rId43" Type="http://schemas.openxmlformats.org/officeDocument/2006/relationships/oleObject" Target="embeddings/oleObject7.bin"/><Relationship Id="rId48" Type="http://schemas.openxmlformats.org/officeDocument/2006/relationships/image" Target="media/image32.png"/><Relationship Id="rId56" Type="http://schemas.openxmlformats.org/officeDocument/2006/relationships/footer" Target="footer1.xml"/><Relationship Id="rId8" Type="http://schemas.openxmlformats.org/officeDocument/2006/relationships/image" Target="media/image1.jpeg"/><Relationship Id="rId51" Type="http://schemas.openxmlformats.org/officeDocument/2006/relationships/image" Target="media/image35.pn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3FC0BB-5E56-4A97-B4DD-9B1BAE61F9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26</Pages>
  <Words>4785</Words>
  <Characters>27279</Characters>
  <Application>Microsoft Office Word</Application>
  <DocSecurity>0</DocSecurity>
  <Lines>227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32001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МамаИрина</dc:creator>
  <cp:keywords/>
  <dc:description/>
  <cp:lastModifiedBy>1</cp:lastModifiedBy>
  <cp:revision>10</cp:revision>
  <dcterms:created xsi:type="dcterms:W3CDTF">2022-03-22T14:08:00Z</dcterms:created>
  <dcterms:modified xsi:type="dcterms:W3CDTF">2022-03-30T20:34:00Z</dcterms:modified>
</cp:coreProperties>
</file>